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  <w:gridCol w:w="5322"/>
      </w:tblGrid>
      <w:tr w:rsidR="00D90DB6" w:rsidRPr="00644C59" w:rsidTr="008D5856">
        <w:tc>
          <w:tcPr>
            <w:tcW w:w="9464" w:type="dxa"/>
            <w:shd w:val="clear" w:color="auto" w:fill="auto"/>
          </w:tcPr>
          <w:p w:rsidR="00D90DB6" w:rsidRPr="00644C59" w:rsidRDefault="00D90DB6">
            <w:pPr>
              <w:pStyle w:val="WW-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shd w:val="clear" w:color="auto" w:fill="auto"/>
          </w:tcPr>
          <w:p w:rsidR="00741A8A" w:rsidRPr="00644C59" w:rsidRDefault="00741A8A" w:rsidP="00C6412D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B6" w:rsidRPr="00644C59" w:rsidRDefault="00D90DB6" w:rsidP="003840C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90DB6" w:rsidRPr="00644C59" w:rsidRDefault="00615737" w:rsidP="003840C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0DB6" w:rsidRPr="00644C59" w:rsidRDefault="00615737" w:rsidP="003840C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Стебенева</w:t>
            </w:r>
            <w:proofErr w:type="spellEnd"/>
          </w:p>
          <w:p w:rsidR="00D90DB6" w:rsidRPr="00644C59" w:rsidRDefault="00615737" w:rsidP="003840C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</w:t>
            </w:r>
            <w:r w:rsidR="00D90DB6" w:rsidRPr="00644C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0550"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856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0DB6" w:rsidRPr="00644C59" w:rsidRDefault="00D90DB6" w:rsidP="003840C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DB6" w:rsidRPr="00644C59" w:rsidRDefault="00D90DB6" w:rsidP="00F174B2">
      <w:pPr>
        <w:pStyle w:val="WW-"/>
        <w:rPr>
          <w:rFonts w:ascii="Times New Roman" w:hAnsi="Times New Roman" w:cs="Times New Roman"/>
          <w:b/>
          <w:sz w:val="16"/>
          <w:szCs w:val="16"/>
        </w:rPr>
      </w:pPr>
    </w:p>
    <w:p w:rsidR="00D90DB6" w:rsidRPr="00644C59" w:rsidRDefault="00D90DB6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>План воспитательной работы с детьми и молодежью</w:t>
      </w:r>
    </w:p>
    <w:p w:rsidR="00D90DB6" w:rsidRPr="00644C59" w:rsidRDefault="00D90DB6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44C59">
        <w:rPr>
          <w:rFonts w:ascii="Times New Roman" w:hAnsi="Times New Roman" w:cs="Times New Roman"/>
          <w:b/>
          <w:sz w:val="28"/>
          <w:szCs w:val="28"/>
        </w:rPr>
        <w:t>Татищевском</w:t>
      </w:r>
      <w:proofErr w:type="spellEnd"/>
      <w:r w:rsidRPr="00644C5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Саратовской области</w:t>
      </w:r>
    </w:p>
    <w:p w:rsidR="00D90DB6" w:rsidRPr="00644C59" w:rsidRDefault="00D90DB6">
      <w:pPr>
        <w:pStyle w:val="WW-"/>
        <w:tabs>
          <w:tab w:val="left" w:pos="56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>в 201</w:t>
      </w:r>
      <w:r w:rsidR="00BB0550" w:rsidRPr="00644C59">
        <w:rPr>
          <w:rFonts w:ascii="Times New Roman" w:hAnsi="Times New Roman" w:cs="Times New Roman"/>
          <w:b/>
          <w:sz w:val="28"/>
          <w:szCs w:val="28"/>
        </w:rPr>
        <w:t>9</w:t>
      </w:r>
      <w:r w:rsidRPr="00644C59">
        <w:rPr>
          <w:rFonts w:ascii="Times New Roman" w:hAnsi="Times New Roman" w:cs="Times New Roman"/>
          <w:b/>
          <w:sz w:val="28"/>
          <w:szCs w:val="28"/>
        </w:rPr>
        <w:t>-20</w:t>
      </w:r>
      <w:r w:rsidR="00BB0550" w:rsidRPr="00644C59">
        <w:rPr>
          <w:rFonts w:ascii="Times New Roman" w:hAnsi="Times New Roman" w:cs="Times New Roman"/>
          <w:b/>
          <w:sz w:val="28"/>
          <w:szCs w:val="28"/>
        </w:rPr>
        <w:t>20</w:t>
      </w:r>
      <w:r w:rsidRPr="00644C5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90DB6" w:rsidRPr="00644C59" w:rsidRDefault="00D90DB6" w:rsidP="00F40403">
      <w:pPr>
        <w:pStyle w:val="WW-"/>
        <w:tabs>
          <w:tab w:val="left" w:pos="4740"/>
          <w:tab w:val="left" w:pos="56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01E6" w:rsidRPr="00644C59" w:rsidRDefault="00F601E6" w:rsidP="00F601E6">
      <w:pPr>
        <w:pStyle w:val="WW-"/>
        <w:numPr>
          <w:ilvl w:val="0"/>
          <w:numId w:val="3"/>
        </w:numPr>
        <w:tabs>
          <w:tab w:val="left" w:pos="4740"/>
          <w:tab w:val="left" w:pos="56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C59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направление</w:t>
      </w:r>
    </w:p>
    <w:p w:rsidR="00F601E6" w:rsidRPr="00644C59" w:rsidRDefault="00F601E6" w:rsidP="00F601E6">
      <w:pPr>
        <w:pStyle w:val="WW-"/>
        <w:tabs>
          <w:tab w:val="left" w:pos="4740"/>
          <w:tab w:val="left" w:pos="567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68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870"/>
        <w:gridCol w:w="23"/>
        <w:gridCol w:w="6379"/>
        <w:gridCol w:w="1559"/>
        <w:gridCol w:w="1417"/>
      </w:tblGrid>
      <w:tr w:rsidR="00F601E6" w:rsidRPr="00644C59" w:rsidTr="00F57828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601E6" w:rsidRPr="00644C59" w:rsidRDefault="00F601E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601E6" w:rsidRPr="00644C59" w:rsidRDefault="00F601E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601E6" w:rsidRPr="00644C59" w:rsidRDefault="00F601E6" w:rsidP="00B111E3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601E6" w:rsidRPr="00644C59" w:rsidRDefault="00F601E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601E6" w:rsidRPr="00644C59" w:rsidRDefault="00F601E6" w:rsidP="00C6412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A2970" w:rsidRPr="00644C59" w:rsidTr="00C6412D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A2970" w:rsidRPr="00644C59" w:rsidRDefault="006A2970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гражданственности, </w:t>
            </w: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 значимых патриотических ценностей</w:t>
            </w:r>
          </w:p>
        </w:tc>
      </w:tr>
      <w:tr w:rsidR="00C40F91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40F91" w:rsidRPr="00644C59" w:rsidRDefault="004C05F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AA7BB2" w:rsidRPr="00644C5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нтябрь-декабрь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40F91" w:rsidRPr="00644C59" w:rsidRDefault="00C40F91" w:rsidP="00C40F91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Урок мужества «День памяти и скорби»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07F96" w:rsidRPr="00644C59" w:rsidRDefault="008A05CD" w:rsidP="00807F96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807F96" w:rsidRPr="00644C59">
              <w:rPr>
                <w:rFonts w:ascii="Times New Roman" w:hAnsi="Times New Roman" w:cs="Times New Roman"/>
                <w:sz w:val="24"/>
                <w:szCs w:val="24"/>
              </w:rPr>
              <w:t>, классные часы</w:t>
            </w:r>
          </w:p>
          <w:p w:rsidR="00807F96" w:rsidRPr="00644C59" w:rsidRDefault="00807F96" w:rsidP="00807F96">
            <w:pPr>
              <w:pStyle w:val="WW-"/>
              <w:numPr>
                <w:ilvl w:val="0"/>
                <w:numId w:val="12"/>
              </w:numPr>
              <w:tabs>
                <w:tab w:val="clear" w:pos="708"/>
                <w:tab w:val="left" w:pos="438"/>
              </w:tabs>
              <w:spacing w:after="0" w:line="240" w:lineRule="auto"/>
              <w:ind w:left="296" w:right="1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  войне (1.08)</w:t>
            </w:r>
          </w:p>
          <w:p w:rsidR="00AA7BB2" w:rsidRPr="00644C59" w:rsidRDefault="00AA7BB2" w:rsidP="00807F96">
            <w:pPr>
              <w:pStyle w:val="WW-"/>
              <w:numPr>
                <w:ilvl w:val="0"/>
                <w:numId w:val="12"/>
              </w:numPr>
              <w:tabs>
                <w:tab w:val="clear" w:pos="708"/>
                <w:tab w:val="left" w:pos="296"/>
              </w:tabs>
              <w:spacing w:after="0" w:line="240" w:lineRule="auto"/>
              <w:ind w:left="296" w:right="1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80 лет со дня начала Второй мировой войны (1.09.1939)</w:t>
            </w:r>
          </w:p>
          <w:p w:rsidR="00807F96" w:rsidRPr="00644C59" w:rsidRDefault="00807F96" w:rsidP="00807F96">
            <w:pPr>
              <w:pStyle w:val="WW-"/>
              <w:numPr>
                <w:ilvl w:val="0"/>
                <w:numId w:val="12"/>
              </w:numPr>
              <w:tabs>
                <w:tab w:val="clear" w:pos="708"/>
                <w:tab w:val="left" w:pos="296"/>
              </w:tabs>
              <w:spacing w:after="0" w:line="240" w:lineRule="auto"/>
              <w:ind w:left="296" w:right="1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 (08.09)</w:t>
            </w:r>
          </w:p>
          <w:p w:rsidR="00807F96" w:rsidRPr="00644C59" w:rsidRDefault="00807F96" w:rsidP="00807F96">
            <w:pPr>
              <w:pStyle w:val="WW-"/>
              <w:numPr>
                <w:ilvl w:val="0"/>
                <w:numId w:val="12"/>
              </w:numPr>
              <w:tabs>
                <w:tab w:val="clear" w:pos="708"/>
                <w:tab w:val="left" w:pos="296"/>
              </w:tabs>
              <w:spacing w:after="0" w:line="240" w:lineRule="auto"/>
              <w:ind w:left="296" w:right="1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165 лет со дня начала Севастопольской обороны (25.09.1854)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40F91" w:rsidRPr="00644C59" w:rsidRDefault="008A05CD" w:rsidP="00FC3912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40F91" w:rsidRPr="00644C59" w:rsidRDefault="008A05CD" w:rsidP="00727CC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3.09.2019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День солидарности борьбе с терроризмом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открытые уроки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2140A8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2140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открытые уроки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2140A8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2140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Горячие точки памяти»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посвященные 20-летию со дня гибели Кавалеров Ордена Мужества:</w:t>
            </w:r>
          </w:p>
          <w:p w:rsidR="00727CC3" w:rsidRPr="00644C59" w:rsidRDefault="00727CC3" w:rsidP="00727CC3">
            <w:pPr>
              <w:pStyle w:val="ab"/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Андреевича;</w:t>
            </w:r>
          </w:p>
          <w:p w:rsidR="00727CC3" w:rsidRPr="00644C59" w:rsidRDefault="00727CC3" w:rsidP="00727CC3">
            <w:pPr>
              <w:pStyle w:val="ab"/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Николаевича;</w:t>
            </w:r>
          </w:p>
          <w:p w:rsidR="00727CC3" w:rsidRPr="00644C59" w:rsidRDefault="00727CC3" w:rsidP="00727CC3">
            <w:pPr>
              <w:pStyle w:val="ab"/>
              <w:numPr>
                <w:ilvl w:val="0"/>
                <w:numId w:val="10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Игорь</w:t>
            </w:r>
            <w:r w:rsidRPr="0064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2140A8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2140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 народного единства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информационные часы, вечера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2140A8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2140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3691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A3691" w:rsidRPr="00644C59" w:rsidRDefault="008A3691" w:rsidP="00BB055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A3691" w:rsidRPr="00644C59" w:rsidRDefault="008A3691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М.Т. Калашникова, оружейного конструктора (1919-2013)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A3691" w:rsidRPr="00644C59" w:rsidRDefault="008A3691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A3691" w:rsidRPr="00644C59" w:rsidRDefault="008A3691" w:rsidP="003B643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A3691" w:rsidRPr="00644C59" w:rsidRDefault="008A3691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встреча с демобилизованными ребятами (сбор посылок для новобранцев, «Письмо в армию»)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4B44E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B44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02.12.2019-07.12.2019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4B44E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B44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26505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26505" w:rsidRPr="00644C59" w:rsidRDefault="0003359C" w:rsidP="00BB055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26505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7.12.2019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26505" w:rsidRPr="00644C59" w:rsidRDefault="00526505" w:rsidP="00526505">
            <w:pPr>
              <w:pStyle w:val="WW-"/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250 лет со дня учреждения «Военного ордена Святого великомученика и Победоносца Георгия» (Георгиевского креста)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26505" w:rsidRPr="00644C59" w:rsidRDefault="00807F96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информационные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26505" w:rsidRPr="00644C59" w:rsidRDefault="00D011C4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26505" w:rsidRPr="00644C59" w:rsidRDefault="00D011C4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09.12.2019-14.12.2019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C53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Выставочная экспозиция, посвященная 75-й годовщине Победы в Великой Отечественной войне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музейных выставок, комнат боевой славы,  экскурсии в музей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C53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 xml:space="preserve">Проведение Уроков мужества </w:t>
            </w:r>
            <w:r w:rsidRPr="00644C59">
              <w:rPr>
                <w:rFonts w:ascii="Times New Roman" w:hAnsi="Times New Roman"/>
                <w:sz w:val="24"/>
                <w:szCs w:val="24"/>
              </w:rPr>
              <w:br/>
              <w:t>и тематических мероприятий,</w:t>
            </w:r>
          </w:p>
          <w:p w:rsidR="00727CC3" w:rsidRPr="00644C59" w:rsidRDefault="00727CC3" w:rsidP="00727CC3">
            <w:pPr>
              <w:pStyle w:val="WW-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644C59">
              <w:rPr>
                <w:rFonts w:ascii="Times New Roman" w:hAnsi="Times New Roman"/>
                <w:sz w:val="24"/>
                <w:szCs w:val="24"/>
              </w:rPr>
              <w:t xml:space="preserve"> памятным дням воинской славы России и юбилейным датам отечественной истории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темам:</w:t>
            </w:r>
          </w:p>
          <w:p w:rsidR="00727CC3" w:rsidRPr="00644C59" w:rsidRDefault="00727CC3" w:rsidP="00727CC3">
            <w:pPr>
              <w:pStyle w:val="WW-"/>
              <w:numPr>
                <w:ilvl w:val="0"/>
                <w:numId w:val="13"/>
              </w:numPr>
              <w:tabs>
                <w:tab w:val="clear" w:pos="708"/>
                <w:tab w:val="left" w:pos="296"/>
              </w:tabs>
              <w:spacing w:after="0" w:line="240" w:lineRule="auto"/>
              <w:ind w:left="296" w:right="159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алинградской битве (2.02.1943 г.);</w:t>
            </w:r>
          </w:p>
          <w:p w:rsidR="00727CC3" w:rsidRPr="00644C59" w:rsidRDefault="00727CC3" w:rsidP="00727CC3">
            <w:pPr>
              <w:pStyle w:val="WW-"/>
              <w:numPr>
                <w:ilvl w:val="0"/>
                <w:numId w:val="13"/>
              </w:numPr>
              <w:tabs>
                <w:tab w:val="clear" w:pos="708"/>
                <w:tab w:val="left" w:pos="296"/>
              </w:tabs>
              <w:spacing w:after="0" w:line="240" w:lineRule="auto"/>
              <w:ind w:left="296" w:right="159" w:hanging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гражданский долг за пределами Отечества(15.02.)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4C53E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4C53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300CE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00CE" w:rsidRPr="00644C59" w:rsidRDefault="004300CE" w:rsidP="004300C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00CE" w:rsidRPr="00644C59" w:rsidRDefault="004300CE" w:rsidP="004300C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Исторический молодежный </w:t>
            </w:r>
            <w:proofErr w:type="spellStart"/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 «Тропы Приволжья»</w:t>
            </w:r>
          </w:p>
        </w:tc>
        <w:tc>
          <w:tcPr>
            <w:tcW w:w="6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00CE" w:rsidRPr="00644C59" w:rsidRDefault="004300CE" w:rsidP="004300C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исторических объектов, вызывающий интерес и гордость за героическое прошлое нашей страны и малой Родины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300CE" w:rsidRPr="00644C59" w:rsidRDefault="004300CE" w:rsidP="004300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300CE" w:rsidRPr="00644C59" w:rsidRDefault="004300CE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F91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40F91" w:rsidRPr="00644C59" w:rsidRDefault="00C40F91" w:rsidP="00C40F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Январь-апрель</w:t>
            </w:r>
          </w:p>
          <w:p w:rsidR="00C40F91" w:rsidRPr="00644C59" w:rsidRDefault="00C40F91" w:rsidP="00C40F91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40F91" w:rsidRPr="00644C59" w:rsidRDefault="00C40F91" w:rsidP="00C40F91">
            <w:pPr>
              <w:pStyle w:val="WW-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Акция «В твоей семье был тоже фронтовик»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40F91" w:rsidRPr="00644C59" w:rsidRDefault="00807F96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выставки, 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фото-выставки</w:t>
            </w:r>
            <w:proofErr w:type="gramEnd"/>
            <w:r w:rsidR="00255E45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40F91" w:rsidRPr="00644C59" w:rsidRDefault="00D011C4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40F91" w:rsidRPr="00644C59" w:rsidRDefault="00727CC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011C4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C40F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C40F91">
            <w:pPr>
              <w:pStyle w:val="WW-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40-летие ввода войск в</w:t>
            </w:r>
            <w:r w:rsidR="009150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Афганистан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DB1B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BC5D6A" w:rsidRPr="00644C59" w:rsidRDefault="00BC5D6A" w:rsidP="00DB1B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ОУ, 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BC5D6A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1B0F5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27.01.2020-03.02.2020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 (1944 г.)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круглые столы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727CC3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Февраля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Концерты, игровые программы, выставки рисунков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Организация тематических выставок: «Они стояли за Победу», «Реликвии славных воинов»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 деятельность, создание в школах военно-патриотических, литературно этнографических музеев, комнат, посещение музеев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13706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1370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DD50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16.03.2020-20.03.2020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BC5D6A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DD50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55 лет со дня первого выхода человека в открытое космическое пространство (А.А. Леонов в 1965 г.)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информационные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BC5D6A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DD50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C6412D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Акция по уборке и реставрации памятников и мемориалов, посвященных Великой </w:t>
            </w:r>
            <w:proofErr w:type="gramStart"/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Отечест</w:t>
            </w:r>
            <w:r w:rsidR="00E20180">
              <w:rPr>
                <w:rFonts w:ascii="Times New Roman" w:hAnsi="Times New Roman"/>
                <w:bCs/>
                <w:sz w:val="24"/>
                <w:szCs w:val="24"/>
              </w:rPr>
              <w:t>вен</w:t>
            </w:r>
            <w:r w:rsidR="00C641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proofErr w:type="gramEnd"/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 войне «Чистое уважение»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 – вовлечение учащихся в заботу о сохранении культурных и исторических памятников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ТСМ. ТМО</w:t>
            </w:r>
          </w:p>
        </w:tc>
      </w:tr>
      <w:tr w:rsidR="00727CC3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Акция «Судьба человека». Цикл мероприятий, посвященных Героям Советского Союза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 смолкнет слава тех великих лет» </w:t>
            </w:r>
          </w:p>
          <w:p w:rsidR="00727CC3" w:rsidRPr="00644C59" w:rsidRDefault="00727CC3" w:rsidP="00727CC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мероприятие,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памятной дате со дня рождения Героев Советского Союза </w:t>
            </w:r>
          </w:p>
          <w:p w:rsidR="00727CC3" w:rsidRPr="00644C59" w:rsidRDefault="00727CC3" w:rsidP="00727CC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95- летнему юбилею Пономареву Петру Тихоновичу и 105 –летнему юбилею Мельникову Петру Андреевичу </w:t>
            </w: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95- летнему юбилею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Анатолия Алексеевича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ОУ, 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765F9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65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Космонавтики, классные часы, акции, конкурс газет,  презентаций, познавательные программы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765F9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65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«круглые столы», митинги, встречи с участниками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765F9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765F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1B0F5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BC5D6A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1B0F5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Акция «Никто не забыт, ничто </w:t>
            </w: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br/>
              <w:t>не забыто»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AA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pacing w:val="-8"/>
                <w:sz w:val="24"/>
                <w:szCs w:val="24"/>
              </w:rPr>
              <w:t>Приведение в порядок мемориалов,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 xml:space="preserve"> памятников и обелисков воинской славы, благоустройству прилегающих территорий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BC5D6A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5D6A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1B0F5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 – 11.05.2020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C5D6A" w:rsidRPr="00644C59" w:rsidRDefault="00BC5D6A" w:rsidP="001B0F50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 xml:space="preserve">Торжественные митинги, праздничные мероприятия, выставки, посвященные празднованию 75-й годовщины Победы советского народа в Великой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(1941 – 1945)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B7D92" w:rsidRPr="00644C59" w:rsidRDefault="00FB7D92" w:rsidP="00DB1B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иОО</w:t>
            </w:r>
            <w:proofErr w:type="spellEnd"/>
          </w:p>
          <w:p w:rsidR="00BC5D6A" w:rsidRPr="00644C59" w:rsidRDefault="00BC5D6A" w:rsidP="00DB1B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C5D6A" w:rsidRPr="00644C59" w:rsidRDefault="00727CC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8.05.2020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pacing w:val="-12"/>
                <w:sz w:val="24"/>
                <w:szCs w:val="24"/>
              </w:rPr>
              <w:t>Единый классный час «Урок мужества»,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 xml:space="preserve"> посвященный Дню Победы в Великой Отечественной войне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 w:rsidRPr="00644C59">
              <w:rPr>
                <w:rFonts w:ascii="Times New Roman" w:hAnsi="Times New Roman"/>
                <w:sz w:val="24"/>
                <w:szCs w:val="24"/>
              </w:rPr>
              <w:br/>
              <w:t>для ветеранов и участников Великой Отечественной войны. Театральная постановка «Дети войны»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концертов, посвященных Дню Победы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pacing w:val="-8"/>
                <w:sz w:val="24"/>
                <w:szCs w:val="24"/>
              </w:rPr>
              <w:t>Уроки мужества с ветеранами Великой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 xml:space="preserve"> Отечественной войны, тружениками тыла, ветеранами боевых действий.</w:t>
            </w:r>
          </w:p>
          <w:p w:rsidR="00727CC3" w:rsidRPr="00644C59" w:rsidRDefault="00727CC3" w:rsidP="00727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Часы исторической памяти: «</w:t>
            </w:r>
            <w:proofErr w:type="gramStart"/>
            <w:r w:rsidRPr="00644C5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бед-</w:t>
            </w:r>
            <w:proofErr w:type="spellStart"/>
            <w:r w:rsidRPr="00644C5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44C59">
              <w:rPr>
                <w:rFonts w:ascii="Times New Roman" w:hAnsi="Times New Roman"/>
                <w:sz w:val="24"/>
                <w:szCs w:val="24"/>
              </w:rPr>
              <w:t xml:space="preserve"> май», «Память нетленна»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мужества, классные часы, открытые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B0643A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064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364B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BB1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487962">
            <w:pPr>
              <w:spacing w:after="0"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Традиционная встреча с ветеранами войны, труда и спорта, посвященная Дню Победы в Великой Отечественной войне 1941-1945 годов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8A05CD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беседы, открытые мероприятия с участием ветеранов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DB1B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BB1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48796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pacing w:val="-10"/>
                <w:sz w:val="24"/>
                <w:szCs w:val="24"/>
              </w:rPr>
              <w:t>Участие обучающихся кадетских школ-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 xml:space="preserve">интернатов в торжественном прохождении войск Саратовского гарнизона, посвященном </w:t>
            </w:r>
            <w:r w:rsidRPr="00644C59">
              <w:rPr>
                <w:rFonts w:ascii="Times New Roman" w:hAnsi="Times New Roman"/>
                <w:sz w:val="24"/>
                <w:szCs w:val="24"/>
              </w:rPr>
              <w:br/>
              <w:t>75-й годовщине Победы в Великой Отечественной войне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8A05CD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>профессиональной ориентации и устойчивого интереса к продолжению образования в высших учебных заведениях в контексте поддержания обороноспособности страны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DB1B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4B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BB1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487962">
            <w:pPr>
              <w:spacing w:after="0" w:line="22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Социальная акция «Ветеран живет рядом»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8A05CD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ветеранов с праздником Победы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DB1B0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22.06.2020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 xml:space="preserve">Митинг, посвященный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и скорби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D364B0" w:rsidRPr="00644C59" w:rsidRDefault="00D364B0" w:rsidP="00255E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727CC3" w:rsidP="00255E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364B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Волжский марафон «Река здоровья»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Популяризация и развитие плавания среди населения области и профилактика несчастных случаев на воде.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55E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C6412D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6A2970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 культурного и исторического наследия родного края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B21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«Район мой – гордость моя»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</w:t>
            </w:r>
            <w:proofErr w:type="gram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видео-презентация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E02E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</w:t>
            </w:r>
            <w:r w:rsidR="00E02E9B" w:rsidRPr="00644C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A0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Вторая половина сентября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«По страницам нашей памяти»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621F6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Краеведческий калейдоскоп по истории района. </w:t>
            </w:r>
          </w:p>
          <w:p w:rsidR="00D364B0" w:rsidRPr="00644C59" w:rsidRDefault="00D364B0" w:rsidP="00621F6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– 90 лет назад(1929) в Саратове началось введение всеобщего обязательного начального обучения; 1 сентября –. 225 лет назад (1794) в Саратове была открыта типография Губернского правления, положившая начало печатному делу в губернии.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D364B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исторических исследовательских работ «Мы ими гордимся»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работа, мини-исследование, фотоконкурс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9303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Краеведческий </w:t>
            </w:r>
            <w:proofErr w:type="spellStart"/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t xml:space="preserve"> «Саратов – </w:t>
            </w:r>
            <w:r w:rsidRPr="00644C59">
              <w:rPr>
                <w:rFonts w:ascii="Times New Roman" w:hAnsi="Times New Roman"/>
                <w:bCs/>
                <w:sz w:val="24"/>
                <w:szCs w:val="24"/>
              </w:rPr>
              <w:br/>
              <w:t>тыл Великой Победы»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621F6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исторических объектов, вызывающий интерес и гордость за героическое прошлое нашей страны и малой Родины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9303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C6412D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Формирование этнической толерантности</w:t>
            </w:r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проведения образовательных и общественных информационных акций по проблемам мира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651D3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51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16.11.2019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Единый день, посвященный Дню толерантности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651D3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51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364B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гармонизации межнациональных отношений и укреплению «единой российской нации»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столы, конференции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C6412D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и проведение соревнований по военно-прикладным и техническим видам спорта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BB15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DB1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игра, воспитание патриотизма и гражданственности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DB1B0A" w:rsidRDefault="00D364B0" w:rsidP="00DB1B0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B1B0A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DB1B0A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D364B0" w:rsidRPr="00644C59" w:rsidRDefault="00D364B0" w:rsidP="00DB1B0A">
            <w:pPr>
              <w:pStyle w:val="af2"/>
              <w:jc w:val="center"/>
            </w:pPr>
            <w:r w:rsidRPr="00DB1B0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CC433C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Олимпийский день бега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Легкоатлетический осенний кросс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DB1B0A" w:rsidRDefault="00D364B0" w:rsidP="00DB1B0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B1B0A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DB1B0A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D364B0" w:rsidRPr="00644C59" w:rsidRDefault="00D364B0" w:rsidP="00DB1B0A">
            <w:pPr>
              <w:pStyle w:val="af2"/>
              <w:jc w:val="center"/>
            </w:pPr>
            <w:r w:rsidRPr="00DB1B0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64B0" w:rsidRPr="00644C59" w:rsidRDefault="00D364B0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(школьный уровень)</w:t>
            </w:r>
          </w:p>
          <w:p w:rsidR="00D364B0" w:rsidRPr="00644C59" w:rsidRDefault="00D364B0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364B0" w:rsidRPr="00644C59" w:rsidRDefault="00D364B0" w:rsidP="00DB1B0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«А ну-ка, парни!» среди команд муниципальных общеобразовательных учреждений </w:t>
            </w:r>
          </w:p>
          <w:p w:rsidR="00D364B0" w:rsidRPr="00644C59" w:rsidRDefault="00D364B0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Соревнования, направленные на создание условий для духовного и физического развития личности, формирование физической и психологической устойчивости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CC4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ОФКС и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</w:p>
          <w:p w:rsidR="00D364B0" w:rsidRPr="00644C59" w:rsidRDefault="00D364B0" w:rsidP="00CC4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364B0" w:rsidRPr="00644C59" w:rsidTr="002519D7">
        <w:trPr>
          <w:cantSplit/>
          <w:trHeight w:val="508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822D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«Зимняя зарница»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игра, воспитание патриотизма и гражданственности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DB1B0A" w:rsidRDefault="00D364B0" w:rsidP="00DB1B0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B1B0A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DB1B0A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DB1B0A" w:rsidRPr="00DB1B0A" w:rsidRDefault="00D364B0" w:rsidP="00DB1B0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B1B0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4B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822D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20,21. 12 .2019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6056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CE4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ОФКС и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</w:p>
          <w:p w:rsidR="00D364B0" w:rsidRPr="00644C59" w:rsidRDefault="00D364B0" w:rsidP="00CE4241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364B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822DE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20.10. 19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6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26056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64B0" w:rsidRPr="00644C59" w:rsidRDefault="00D364B0" w:rsidP="00CE42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ОФКС и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</w:p>
          <w:p w:rsidR="00D364B0" w:rsidRPr="00644C59" w:rsidRDefault="00D364B0" w:rsidP="00CE4241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64B0" w:rsidRPr="00644C59" w:rsidRDefault="00D364B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</w:tbl>
    <w:p w:rsidR="00F601E6" w:rsidRPr="00644C59" w:rsidRDefault="00F601E6" w:rsidP="0080259E">
      <w:pPr>
        <w:pStyle w:val="WW-"/>
        <w:tabs>
          <w:tab w:val="left" w:pos="4740"/>
          <w:tab w:val="left" w:pos="567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0DB6" w:rsidRPr="00644C59" w:rsidRDefault="00422780" w:rsidP="00F40403">
      <w:pPr>
        <w:numPr>
          <w:ilvl w:val="0"/>
          <w:numId w:val="3"/>
        </w:numPr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4C59">
        <w:rPr>
          <w:rFonts w:ascii="Times New Roman" w:hAnsi="Times New Roman" w:cs="Times New Roman"/>
          <w:b/>
          <w:i/>
          <w:sz w:val="28"/>
          <w:szCs w:val="28"/>
        </w:rPr>
        <w:t>Нравственное и духовное воспитание</w:t>
      </w:r>
    </w:p>
    <w:p w:rsidR="0080259E" w:rsidRPr="00644C59" w:rsidRDefault="0080259E" w:rsidP="0080259E">
      <w:pPr>
        <w:spacing w:before="28" w:after="28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468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870"/>
        <w:gridCol w:w="6402"/>
        <w:gridCol w:w="1559"/>
        <w:gridCol w:w="1417"/>
      </w:tblGrid>
      <w:tr w:rsidR="00D90DB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0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0DB6" w:rsidRPr="00644C59" w:rsidTr="002519D7">
        <w:trPr>
          <w:cantSplit/>
          <w:trHeight w:val="220"/>
        </w:trPr>
        <w:tc>
          <w:tcPr>
            <w:tcW w:w="15468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644C59" w:rsidRDefault="00EF734E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r w:rsidR="00D90DB6" w:rsidRPr="00644C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азвитие духовных ценностей, приобщение к народным традициям</w:t>
            </w:r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«Протяни руку»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Патронаж над пожилыми людьми, помощь людям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2F28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2F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уважения к людям пожилого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2F28C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2F28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A3CA4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FA3CA4" w:rsidRPr="00644C59" w:rsidRDefault="00BB152E" w:rsidP="00BB15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792E36" w:rsidRPr="00644C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E36" w:rsidRPr="0064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3CA4"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CA4" w:rsidRPr="00644C5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FA3CA4" w:rsidRPr="00644C59" w:rsidRDefault="00FA3CA4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FA3CA4" w:rsidRPr="00644C59" w:rsidRDefault="00FA3CA4" w:rsidP="00F40403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FA3CA4" w:rsidRPr="00644C59" w:rsidRDefault="00BB152E" w:rsidP="00476AC4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FA3CA4" w:rsidRPr="00644C59" w:rsidRDefault="00BB152E" w:rsidP="00F4040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C4F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0C4F" w:rsidRPr="00644C59" w:rsidRDefault="00822DE8" w:rsidP="00822D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Первая половина я</w:t>
            </w:r>
            <w:r w:rsidR="00DE0C4F" w:rsidRPr="00644C59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0C4F" w:rsidRPr="00644C59" w:rsidRDefault="00DE0C4F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ёлка для учащихся четвёртых классов сельских школ района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0C4F" w:rsidRPr="00644C59" w:rsidRDefault="00DE0C4F" w:rsidP="00F40403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духовно-нравственного развития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E02E9B" w:rsidRPr="00644C59" w:rsidRDefault="00E02E9B" w:rsidP="00E02E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DE0C4F" w:rsidRPr="00644C59" w:rsidRDefault="00E02E9B" w:rsidP="00E02E9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E0C4F" w:rsidRPr="00644C59" w:rsidRDefault="00DE0C4F" w:rsidP="00F4040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F0" w:rsidRPr="00644C59" w:rsidTr="002519D7">
        <w:trPr>
          <w:cantSplit/>
          <w:trHeight w:val="220"/>
        </w:trPr>
        <w:tc>
          <w:tcPr>
            <w:tcW w:w="15468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644C59" w:rsidRDefault="008A60F0" w:rsidP="00F40403">
            <w:pPr>
              <w:tabs>
                <w:tab w:val="left" w:pos="900"/>
              </w:tabs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Проведение народных праздников и обрядов</w:t>
            </w:r>
          </w:p>
        </w:tc>
      </w:tr>
      <w:tr w:rsidR="008A60F0" w:rsidRPr="00644C59" w:rsidTr="002519D7"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22DE8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Первая половина января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spacing w:line="240" w:lineRule="auto"/>
              <w:ind w:left="1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Новогодние праздники, детские новогодние утренники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Мероприятия в дни школьных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1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иОО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8A60F0" w:rsidRPr="00644C59" w:rsidRDefault="00727CC3" w:rsidP="00F40403">
            <w:pPr>
              <w:pStyle w:val="WW-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8A60F0"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8A60F0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A85256" w:rsidP="00E03BBA">
            <w:pPr>
              <w:pStyle w:val="WW-"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  <w:r w:rsidR="00E03BBA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1"/>
              <w:spacing w:line="240" w:lineRule="auto"/>
              <w:ind w:left="140" w:right="5" w:firstLine="0"/>
              <w:jc w:val="center"/>
              <w:rPr>
                <w:sz w:val="24"/>
              </w:rPr>
            </w:pPr>
            <w:r w:rsidRPr="00644C59">
              <w:rPr>
                <w:sz w:val="24"/>
              </w:rPr>
              <w:t>Рождество Христово,</w:t>
            </w:r>
          </w:p>
          <w:p w:rsidR="008A60F0" w:rsidRPr="00644C59" w:rsidRDefault="008A60F0" w:rsidP="00F40403">
            <w:pPr>
              <w:pStyle w:val="1"/>
              <w:spacing w:line="240" w:lineRule="auto"/>
              <w:ind w:left="140" w:right="5" w:firstLine="0"/>
              <w:jc w:val="center"/>
            </w:pPr>
            <w:r w:rsidRPr="00644C59">
              <w:rPr>
                <w:sz w:val="24"/>
              </w:rPr>
              <w:t>Святки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Акции добра – подари  Рождественский подарок (интернаты, дома престарелых, дома инвалидов, дома малютки, спецшколы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малолетних)</w:t>
            </w:r>
          </w:p>
          <w:p w:rsidR="008A60F0" w:rsidRPr="00644C59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(выездные концерты)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A60F0" w:rsidRPr="00644C59" w:rsidRDefault="008A60F0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644C59" w:rsidRDefault="00727CC3" w:rsidP="00F4040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A60F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BB152E" w:rsidP="00BB152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F34D3" w:rsidRPr="00644C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85256" w:rsidRPr="00644C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60F0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34D3" w:rsidRPr="00644C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256" w:rsidRPr="00644C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представления, посвященные празднику Масленицы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E02E9B" w:rsidRPr="00644C59" w:rsidRDefault="00E02E9B" w:rsidP="00E02E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8A60F0" w:rsidRPr="00644C59" w:rsidRDefault="00E02E9B" w:rsidP="00E02E9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644C59" w:rsidRDefault="00727CC3" w:rsidP="00F4040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60F0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F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561E2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1E2E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561E2E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A1550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Жаворонки</w:t>
            </w:r>
            <w:r w:rsidR="00BB152E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водных ресурсов)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A15508">
            <w:pPr>
              <w:pStyle w:val="WW-"/>
              <w:snapToGrid w:val="0"/>
              <w:spacing w:after="0" w:line="240" w:lineRule="auto"/>
              <w:ind w:left="8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A155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644C59" w:rsidRDefault="008A60F0" w:rsidP="00A155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F0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</w:rPr>
              <w:t>День Святой Троицы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 Разучивание русских народных песен,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644C59" w:rsidRDefault="008A60F0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644C59" w:rsidRDefault="008A60F0" w:rsidP="00F4040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DB6" w:rsidRPr="00644C59" w:rsidRDefault="00D90DB6" w:rsidP="00F40403">
      <w:pPr>
        <w:spacing w:after="0" w:line="240" w:lineRule="auto"/>
        <w:jc w:val="center"/>
      </w:pPr>
    </w:p>
    <w:p w:rsidR="00BC3B3D" w:rsidRPr="00644C59" w:rsidRDefault="00BC3B3D" w:rsidP="00BC3B3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>Воспитание положительного отношения к труду и творчеству</w:t>
      </w:r>
    </w:p>
    <w:p w:rsidR="00831B36" w:rsidRPr="00644C59" w:rsidRDefault="00831B36" w:rsidP="00831B36">
      <w:pPr>
        <w:pStyle w:val="ab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-14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6357"/>
        <w:gridCol w:w="1559"/>
        <w:gridCol w:w="1417"/>
      </w:tblGrid>
      <w:tr w:rsidR="00831B36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31B36" w:rsidRPr="00644C59" w:rsidTr="002519D7">
        <w:trPr>
          <w:cantSplit/>
          <w:trHeight w:val="220"/>
        </w:trPr>
        <w:tc>
          <w:tcPr>
            <w:tcW w:w="15468" w:type="dxa"/>
            <w:gridSpan w:val="5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Профориентация</w:t>
            </w:r>
          </w:p>
        </w:tc>
      </w:tr>
      <w:tr w:rsidR="00831B36" w:rsidRPr="00644C59" w:rsidTr="002519D7">
        <w:trPr>
          <w:trHeight w:val="220"/>
        </w:trPr>
        <w:tc>
          <w:tcPr>
            <w:tcW w:w="2220" w:type="dxa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C59">
              <w:rPr>
                <w:rFonts w:ascii="Times New Roman" w:hAnsi="Times New Roman" w:cs="Times New Roman"/>
              </w:rPr>
              <w:t xml:space="preserve">Третья неделя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B36" w:rsidRPr="00644C59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831B36" w:rsidRPr="00644C59" w:rsidRDefault="00831B36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компас»- неделя профориентации</w:t>
            </w:r>
          </w:p>
          <w:p w:rsidR="00831B36" w:rsidRPr="00644C59" w:rsidRDefault="00831B36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57" w:type="dxa"/>
            <w:shd w:val="clear" w:color="auto" w:fill="auto"/>
          </w:tcPr>
          <w:p w:rsidR="00831B36" w:rsidRPr="00644C59" w:rsidRDefault="00831B36" w:rsidP="00B7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Рассказы с примерами об интересующих профессиях;  сюжетно-ролевые игры (проигрывание профессий);  встречи детей с мастерами своего дела (бабушки, дедушки);</w:t>
            </w:r>
          </w:p>
          <w:p w:rsidR="00831B36" w:rsidRPr="00644C59" w:rsidRDefault="00831B36" w:rsidP="00B7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показы образцов труда, конкурс рисунков о труде, выставка детских поделок; сочинения на тему «Пусть меня научат»; игра «Чей это инструмент?»; какие профессии живут в нашем доме (экскурсии); классные часы на темы как правильно организовать свое рабочее место, твои трудовые обязанности в школе и дома, мое любимое занятие в свободное время</w:t>
            </w:r>
          </w:p>
          <w:p w:rsidR="00831B36" w:rsidRPr="00644C59" w:rsidRDefault="00831B36" w:rsidP="00B761BC">
            <w:pPr>
              <w:spacing w:after="0" w:line="240" w:lineRule="auto"/>
              <w:ind w:right="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(профессионалами), экскурсии, ролевые игры, конкурсы и т. </w:t>
            </w:r>
            <w:r w:rsidR="00844C99" w:rsidRPr="00644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.,  классные часы на темы «Всякий труд надо уважать», «Предприятия нашего района, региона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экскурсии), с</w:t>
            </w:r>
            <w:r w:rsidRPr="00644C59">
              <w:rPr>
                <w:rFonts w:ascii="Times New Roman" w:hAnsi="Times New Roman" w:cs="Times New Roman"/>
                <w:sz w:val="24"/>
                <w:szCs w:val="18"/>
              </w:rPr>
              <w:t>овместные с родителями классные часы</w:t>
            </w:r>
          </w:p>
          <w:p w:rsidR="00831B36" w:rsidRPr="00644C59" w:rsidRDefault="00831B36" w:rsidP="00B7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 народного хозяйства, перспективах профессионального роста и мастерства.</w:t>
            </w:r>
          </w:p>
          <w:p w:rsidR="00831B36" w:rsidRPr="00644C59" w:rsidRDefault="00844C99" w:rsidP="00B7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1B36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выбора профессии; формирование умения адекватно оценивать свои личностные особенности в соответствии с требованиями избираемой профессией, </w:t>
            </w:r>
            <w:proofErr w:type="gramStart"/>
            <w:r w:rsidR="00831B36" w:rsidRPr="00644C59">
              <w:rPr>
                <w:rFonts w:ascii="Times New Roman" w:hAnsi="Times New Roman" w:cs="Times New Roman"/>
                <w:sz w:val="24"/>
                <w:szCs w:val="24"/>
              </w:rPr>
              <w:t>бизнес-игры</w:t>
            </w:r>
            <w:proofErr w:type="gramEnd"/>
            <w:r w:rsidR="00831B36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подростков.</w:t>
            </w:r>
          </w:p>
          <w:p w:rsidR="00831B36" w:rsidRPr="00644C59" w:rsidRDefault="00831B36" w:rsidP="00B76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профессий, дней открытых дверей и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открытых уроков по профессиям; отработка навыков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и предъявления себя на рынке труда (написать резюме, собеседование, как проводить поиск работы, где получить информацию о вакансиях и т. </w:t>
            </w:r>
            <w:r w:rsidR="00844C99" w:rsidRPr="00644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.); профессиональное информирование  о ситуации на рынке труда района, области о профессиях, пользующихся спросом на рынке труда и возможностях их получения в учебных заведениях области, трудовые права несовершеннолетних,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бизнес-игры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подростков.</w:t>
            </w:r>
          </w:p>
        </w:tc>
        <w:tc>
          <w:tcPr>
            <w:tcW w:w="1559" w:type="dxa"/>
            <w:shd w:val="clear" w:color="auto" w:fill="auto"/>
          </w:tcPr>
          <w:p w:rsidR="00831B36" w:rsidRPr="00644C59" w:rsidRDefault="00831B36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831B36" w:rsidRPr="00644C59" w:rsidRDefault="00831B36" w:rsidP="00B76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36" w:rsidRPr="00644C59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1E2E" w:rsidRPr="00644C59" w:rsidTr="002519D7">
        <w:trPr>
          <w:trHeight w:val="220"/>
        </w:trPr>
        <w:tc>
          <w:tcPr>
            <w:tcW w:w="2220" w:type="dxa"/>
            <w:shd w:val="clear" w:color="auto" w:fill="auto"/>
          </w:tcPr>
          <w:p w:rsidR="00561E2E" w:rsidRPr="00644C59" w:rsidRDefault="00435CAB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</w:rPr>
              <w:lastRenderedPageBreak/>
              <w:t>Март-апрель</w:t>
            </w:r>
          </w:p>
        </w:tc>
        <w:tc>
          <w:tcPr>
            <w:tcW w:w="3915" w:type="dxa"/>
            <w:shd w:val="clear" w:color="auto" w:fill="auto"/>
          </w:tcPr>
          <w:p w:rsidR="00561E2E" w:rsidRPr="00644C59" w:rsidRDefault="00561E2E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Проект «Юный фермер»</w:t>
            </w:r>
          </w:p>
        </w:tc>
        <w:tc>
          <w:tcPr>
            <w:tcW w:w="6357" w:type="dxa"/>
            <w:shd w:val="clear" w:color="auto" w:fill="auto"/>
          </w:tcPr>
          <w:p w:rsidR="00561E2E" w:rsidRPr="00644C59" w:rsidRDefault="004001BE" w:rsidP="00400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и развитие интереса детей и молодежи к практической сельскохозяйственной деятельности, распространение и популяризация инновационной деятельности в сфере агропромышленного комплекса, а также трудовое воспитание и профессиональное самоопределение личности.</w:t>
            </w:r>
          </w:p>
        </w:tc>
        <w:tc>
          <w:tcPr>
            <w:tcW w:w="1559" w:type="dxa"/>
            <w:shd w:val="clear" w:color="auto" w:fill="auto"/>
          </w:tcPr>
          <w:p w:rsidR="00561E2E" w:rsidRPr="00644C59" w:rsidRDefault="00435CAB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РДШ, Молодежь+</w:t>
            </w:r>
          </w:p>
        </w:tc>
        <w:tc>
          <w:tcPr>
            <w:tcW w:w="1417" w:type="dxa"/>
            <w:shd w:val="clear" w:color="auto" w:fill="auto"/>
          </w:tcPr>
          <w:p w:rsidR="00561E2E" w:rsidRPr="00644C59" w:rsidRDefault="004001BE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3912" w:rsidRPr="00644C59" w:rsidTr="002519D7">
        <w:trPr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«Я и мой профессиональный выбор»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ориентации школьника, определение интересов, склонностей, способностей:</w:t>
            </w:r>
          </w:p>
          <w:p w:rsidR="00FC3912" w:rsidRPr="00644C59" w:rsidRDefault="00FC3912" w:rsidP="00FC3912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Тест «Определение профессиональной направленности личности»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Д.Голланд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644C59" w:rsidRDefault="00FC3912" w:rsidP="00FC3912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профессии.</w:t>
            </w:r>
          </w:p>
          <w:p w:rsidR="00FC3912" w:rsidRPr="00644C59" w:rsidRDefault="00FC3912" w:rsidP="00FC3912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</w:p>
          <w:p w:rsidR="00FC3912" w:rsidRPr="00644C59" w:rsidRDefault="00FC3912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644C59" w:rsidRDefault="00FC3912" w:rsidP="00727CC3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36" w:rsidRPr="00644C59" w:rsidTr="002519D7">
        <w:trPr>
          <w:trHeight w:val="220"/>
        </w:trPr>
        <w:tc>
          <w:tcPr>
            <w:tcW w:w="2220" w:type="dxa"/>
            <w:shd w:val="clear" w:color="auto" w:fill="auto"/>
          </w:tcPr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831B36" w:rsidRPr="00644C59" w:rsidRDefault="00831B36" w:rsidP="00FC391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Профильное обучение. Введение элективных курсов и факультативов «Выбор профессии»,</w:t>
            </w:r>
          </w:p>
          <w:p w:rsidR="00831B36" w:rsidRPr="00644C59" w:rsidRDefault="00831B36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6357" w:type="dxa"/>
            <w:shd w:val="clear" w:color="auto" w:fill="auto"/>
          </w:tcPr>
          <w:p w:rsidR="00831B36" w:rsidRPr="00644C59" w:rsidRDefault="00831B36" w:rsidP="00FC3912">
            <w:pPr>
              <w:snapToGrid w:val="0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профессионального самоопределения в условиях меняющегося рынка труда.</w:t>
            </w:r>
          </w:p>
        </w:tc>
        <w:tc>
          <w:tcPr>
            <w:tcW w:w="1559" w:type="dxa"/>
            <w:shd w:val="clear" w:color="auto" w:fill="auto"/>
          </w:tcPr>
          <w:p w:rsidR="00831B36" w:rsidRPr="00644C59" w:rsidRDefault="00831B36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31B36" w:rsidRPr="00644C59" w:rsidRDefault="00831B36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E2E" w:rsidRPr="00644C59" w:rsidTr="002519D7">
        <w:trPr>
          <w:trHeight w:val="220"/>
        </w:trPr>
        <w:tc>
          <w:tcPr>
            <w:tcW w:w="2220" w:type="dxa"/>
            <w:shd w:val="clear" w:color="auto" w:fill="auto"/>
          </w:tcPr>
          <w:p w:rsidR="00561E2E" w:rsidRPr="00644C59" w:rsidRDefault="00561E2E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561E2E" w:rsidRPr="00644C59" w:rsidRDefault="00561E2E" w:rsidP="00FC391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Встречи с волонтерами-медиками</w:t>
            </w:r>
          </w:p>
        </w:tc>
        <w:tc>
          <w:tcPr>
            <w:tcW w:w="6357" w:type="dxa"/>
            <w:shd w:val="clear" w:color="auto" w:fill="auto"/>
          </w:tcPr>
          <w:p w:rsidR="00561E2E" w:rsidRPr="00644C59" w:rsidRDefault="00C17E7B" w:rsidP="00C17E7B">
            <w:pPr>
              <w:snapToGrid w:val="0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осуществлению волонтерской деятельности, как в медицинских учреждениях, так и по другим направлениям, оказывать помощь медицинскому персоналу в больницах в любой день и в любое время, тем самым получая бесценный практический опыт и развивая навыки.</w:t>
            </w:r>
          </w:p>
        </w:tc>
        <w:tc>
          <w:tcPr>
            <w:tcW w:w="1559" w:type="dxa"/>
            <w:shd w:val="clear" w:color="auto" w:fill="auto"/>
          </w:tcPr>
          <w:p w:rsidR="00561E2E" w:rsidRPr="00644C59" w:rsidRDefault="00C17E7B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561E2E" w:rsidRPr="00644C59" w:rsidRDefault="00C17E7B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831B36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831B36" w:rsidRPr="00644C59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учебных мест»</w:t>
            </w:r>
          </w:p>
        </w:tc>
        <w:tc>
          <w:tcPr>
            <w:tcW w:w="6357" w:type="dxa"/>
            <w:shd w:val="clear" w:color="auto" w:fill="auto"/>
          </w:tcPr>
          <w:p w:rsidR="00831B36" w:rsidRPr="00644C59" w:rsidRDefault="00831B36" w:rsidP="00FC3912">
            <w:pPr>
              <w:pStyle w:val="WW-"/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учебными заведениями, информационные акции, презентации для выпускников, сотрудничество с учебными заведениями, э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1559" w:type="dxa"/>
            <w:shd w:val="clear" w:color="auto" w:fill="auto"/>
          </w:tcPr>
          <w:p w:rsidR="00831B36" w:rsidRPr="00644C59" w:rsidRDefault="00831B36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D1EF7" w:rsidRPr="00644C59" w:rsidRDefault="00831B36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EF7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D1EF7" w:rsidRPr="00644C59" w:rsidRDefault="008D1EF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До конца 2019 года</w:t>
            </w:r>
          </w:p>
        </w:tc>
        <w:tc>
          <w:tcPr>
            <w:tcW w:w="3915" w:type="dxa"/>
            <w:shd w:val="clear" w:color="auto" w:fill="auto"/>
          </w:tcPr>
          <w:p w:rsidR="008D1EF7" w:rsidRPr="00644C59" w:rsidRDefault="008D1EF7" w:rsidP="008D1EF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Региональный </w:t>
            </w:r>
            <w:proofErr w:type="spellStart"/>
            <w:r w:rsidRPr="00644C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профориентационный</w:t>
            </w:r>
            <w:proofErr w:type="spellEnd"/>
            <w:r w:rsidRPr="00644C5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конкурс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«Моя будущая профессия – учитель»</w:t>
            </w:r>
          </w:p>
        </w:tc>
        <w:tc>
          <w:tcPr>
            <w:tcW w:w="6357" w:type="dxa"/>
            <w:shd w:val="clear" w:color="auto" w:fill="auto"/>
          </w:tcPr>
          <w:p w:rsidR="008D1EF7" w:rsidRPr="00644C59" w:rsidRDefault="00C17E7B" w:rsidP="00FC3912">
            <w:pPr>
              <w:pStyle w:val="WW-"/>
              <w:snapToGri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интереса к осознанному выбору будущей профессии учителя и повышения статуса педагога</w:t>
            </w:r>
          </w:p>
        </w:tc>
        <w:tc>
          <w:tcPr>
            <w:tcW w:w="1559" w:type="dxa"/>
            <w:shd w:val="clear" w:color="auto" w:fill="auto"/>
          </w:tcPr>
          <w:p w:rsidR="008D1EF7" w:rsidRPr="00644C59" w:rsidRDefault="00C17E7B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shd w:val="clear" w:color="auto" w:fill="auto"/>
          </w:tcPr>
          <w:p w:rsidR="008D1EF7" w:rsidRPr="00644C59" w:rsidRDefault="00C17E7B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055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644C59" w:rsidRDefault="00814055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 (первая неделя)</w:t>
            </w:r>
          </w:p>
        </w:tc>
        <w:tc>
          <w:tcPr>
            <w:tcW w:w="3915" w:type="dxa"/>
            <w:shd w:val="clear" w:color="auto" w:fill="auto"/>
          </w:tcPr>
          <w:p w:rsidR="00814055" w:rsidRPr="00644C59" w:rsidRDefault="00814055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Мероприятия «Я талантлив!»</w:t>
            </w:r>
          </w:p>
        </w:tc>
        <w:tc>
          <w:tcPr>
            <w:tcW w:w="6357" w:type="dxa"/>
            <w:shd w:val="clear" w:color="auto" w:fill="auto"/>
          </w:tcPr>
          <w:p w:rsidR="00814055" w:rsidRPr="00644C59" w:rsidRDefault="00814055" w:rsidP="0026056A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Открытые уроки с привлечением известных и успешных людей</w:t>
            </w:r>
          </w:p>
        </w:tc>
        <w:tc>
          <w:tcPr>
            <w:tcW w:w="1559" w:type="dxa"/>
            <w:shd w:val="clear" w:color="auto" w:fill="auto"/>
          </w:tcPr>
          <w:p w:rsidR="00814055" w:rsidRPr="00644C59" w:rsidRDefault="00814055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14055" w:rsidRPr="00644C59" w:rsidRDefault="00727CC3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4055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644C59" w:rsidRDefault="00814055" w:rsidP="00CD70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705B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CD705B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814055" w:rsidRPr="00644C59" w:rsidRDefault="00814055" w:rsidP="00FC3912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финансиста</w:t>
            </w:r>
          </w:p>
        </w:tc>
        <w:tc>
          <w:tcPr>
            <w:tcW w:w="6357" w:type="dxa"/>
            <w:shd w:val="clear" w:color="auto" w:fill="auto"/>
          </w:tcPr>
          <w:p w:rsidR="00814055" w:rsidRPr="00644C59" w:rsidRDefault="00814055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Уроки, классные часы, семинары, деловые игры</w:t>
            </w:r>
          </w:p>
        </w:tc>
        <w:tc>
          <w:tcPr>
            <w:tcW w:w="1559" w:type="dxa"/>
            <w:shd w:val="clear" w:color="auto" w:fill="auto"/>
          </w:tcPr>
          <w:p w:rsidR="00814055" w:rsidRPr="00644C59" w:rsidRDefault="00814055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14055" w:rsidRPr="00644C59" w:rsidRDefault="00814055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8D1EF7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D1EF7" w:rsidRPr="00644C59" w:rsidRDefault="008D1EF7" w:rsidP="009D365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8D1EF7" w:rsidRPr="00644C59" w:rsidRDefault="008D1EF7" w:rsidP="008D1EF7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 для обучающихся начальной школы</w:t>
            </w:r>
            <w:proofErr w:type="gramEnd"/>
          </w:p>
        </w:tc>
        <w:tc>
          <w:tcPr>
            <w:tcW w:w="6357" w:type="dxa"/>
            <w:shd w:val="clear" w:color="auto" w:fill="auto"/>
          </w:tcPr>
          <w:p w:rsidR="008D1EF7" w:rsidRPr="00644C59" w:rsidRDefault="006703B4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17E7B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у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E7B" w:rsidRPr="00644C59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E7B" w:rsidRPr="00644C59">
              <w:rPr>
                <w:rFonts w:ascii="Times New Roman" w:hAnsi="Times New Roman" w:cs="Times New Roman"/>
                <w:sz w:val="24"/>
                <w:szCs w:val="24"/>
              </w:rPr>
              <w:t>значительное расширение и углубление знаний, совершенств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="00C17E7B" w:rsidRPr="00644C59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7E7B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и навык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ов, выявление </w:t>
            </w:r>
            <w:r w:rsidR="00C17E7B" w:rsidRPr="00644C59">
              <w:rPr>
                <w:rFonts w:ascii="Times New Roman" w:hAnsi="Times New Roman" w:cs="Times New Roman"/>
                <w:sz w:val="24"/>
                <w:szCs w:val="24"/>
              </w:rPr>
              <w:t>способности к различным видам деятельности</w:t>
            </w:r>
          </w:p>
        </w:tc>
        <w:tc>
          <w:tcPr>
            <w:tcW w:w="1559" w:type="dxa"/>
            <w:shd w:val="clear" w:color="auto" w:fill="auto"/>
          </w:tcPr>
          <w:p w:rsidR="008D1EF7" w:rsidRPr="00644C59" w:rsidRDefault="006703B4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D1EF7" w:rsidRPr="00644C59" w:rsidRDefault="008D1EF7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055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644C59" w:rsidRDefault="002A021A" w:rsidP="002A021A">
            <w:pPr>
              <w:pStyle w:val="WW-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="00814055" w:rsidRPr="00644C59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15" w:type="dxa"/>
            <w:shd w:val="clear" w:color="auto" w:fill="auto"/>
          </w:tcPr>
          <w:p w:rsidR="00814055" w:rsidRPr="00644C59" w:rsidRDefault="00814055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6357" w:type="dxa"/>
            <w:shd w:val="clear" w:color="auto" w:fill="auto"/>
          </w:tcPr>
          <w:p w:rsidR="00814055" w:rsidRPr="00644C59" w:rsidRDefault="00814055" w:rsidP="009025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FA3CA4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на с выпускниками 9-11 классов муниципальных общеобразовательных учреждений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</w:t>
            </w:r>
            <w:r w:rsidR="00902554" w:rsidRPr="00644C59">
              <w:rPr>
                <w:rFonts w:ascii="Times New Roman" w:hAnsi="Times New Roman" w:cs="Times New Roman"/>
                <w:sz w:val="24"/>
                <w:szCs w:val="24"/>
              </w:rPr>
              <w:t>щевского</w:t>
            </w:r>
            <w:proofErr w:type="spellEnd"/>
            <w:r w:rsidR="00902554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ВУЗами и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СУЗами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A2633" w:rsidRPr="00644C59" w:rsidRDefault="00FA2633" w:rsidP="00FA26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814055" w:rsidRPr="00644C59" w:rsidRDefault="00FA2633" w:rsidP="00FA26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1889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shd w:val="clear" w:color="auto" w:fill="auto"/>
          </w:tcPr>
          <w:p w:rsidR="00814055" w:rsidRPr="00644C59" w:rsidRDefault="00814055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055" w:rsidRPr="00644C59" w:rsidTr="002519D7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644C59" w:rsidRDefault="00814055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14055" w:rsidRPr="00644C59" w:rsidRDefault="00814055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915" w:type="dxa"/>
            <w:shd w:val="clear" w:color="auto" w:fill="auto"/>
          </w:tcPr>
          <w:p w:rsidR="00814055" w:rsidRPr="00644C59" w:rsidRDefault="00814055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6357" w:type="dxa"/>
            <w:shd w:val="clear" w:color="auto" w:fill="auto"/>
          </w:tcPr>
          <w:p w:rsidR="00814055" w:rsidRPr="00644C59" w:rsidRDefault="00814055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59" w:type="dxa"/>
            <w:shd w:val="clear" w:color="auto" w:fill="auto"/>
          </w:tcPr>
          <w:p w:rsidR="00814055" w:rsidRPr="00644C59" w:rsidRDefault="00814055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14055" w:rsidRPr="00644C59" w:rsidRDefault="00814055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От 14-18 лет</w:t>
            </w:r>
          </w:p>
        </w:tc>
      </w:tr>
    </w:tbl>
    <w:p w:rsidR="00842CB8" w:rsidRPr="002519D7" w:rsidRDefault="00842CB8" w:rsidP="002519D7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D7">
        <w:rPr>
          <w:rFonts w:ascii="Times New Roman" w:hAnsi="Times New Roman" w:cs="Times New Roman"/>
          <w:b/>
          <w:sz w:val="28"/>
          <w:szCs w:val="28"/>
        </w:rPr>
        <w:t>Интеллектуальное воспитание</w:t>
      </w:r>
    </w:p>
    <w:p w:rsidR="00842CB8" w:rsidRPr="00644C59" w:rsidRDefault="00842CB8" w:rsidP="00842CB8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6357"/>
        <w:gridCol w:w="1559"/>
        <w:gridCol w:w="1417"/>
      </w:tblGrid>
      <w:tr w:rsidR="00842CB8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644C59" w:rsidRDefault="00842CB8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644C59" w:rsidRDefault="00842CB8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644C59" w:rsidRDefault="00842CB8" w:rsidP="002519D7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644C59" w:rsidRDefault="00842CB8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42CB8" w:rsidRPr="00644C59" w:rsidRDefault="00842CB8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80A61" w:rsidRPr="00644C59" w:rsidTr="002519D7">
        <w:trPr>
          <w:cantSplit/>
          <w:trHeight w:val="220"/>
        </w:trPr>
        <w:tc>
          <w:tcPr>
            <w:tcW w:w="1546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0A61" w:rsidRPr="00644C59" w:rsidRDefault="00E46D07" w:rsidP="00D907D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 у детей и подростков мотиваци</w:t>
            </w:r>
            <w:r w:rsidR="00D907D7"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 учению</w:t>
            </w:r>
          </w:p>
        </w:tc>
      </w:tr>
      <w:tr w:rsidR="00727CC3" w:rsidRPr="00644C59" w:rsidTr="002519D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left="23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Линейка, Урок Мира, классные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E4681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E468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олимпиады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наиболее 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талантливых</w:t>
            </w:r>
            <w:proofErr w:type="gram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E4681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E468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часы.</w:t>
            </w:r>
          </w:p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читатели».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E4681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E468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Привлечения всеобщего внимания к школьным библиотекам, детскому чтению (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95 лет назад (1924) была образована Центральная районная библиотека п. Татищево; 85 лет назад (1934) в Саратове был открыт библиотечный техникум)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E46814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E468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46D07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по графику ОУ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утренники, КВНы и т.д.</w:t>
            </w:r>
          </w:p>
          <w:p w:rsidR="00E46D07" w:rsidRPr="00644C59" w:rsidRDefault="00E46D07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07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2A021A" w:rsidP="002519D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Третья неделя н</w:t>
            </w:r>
            <w:r w:rsidR="00E46D07" w:rsidRPr="00644C59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неделя науки и мира</w:t>
            </w:r>
          </w:p>
          <w:p w:rsidR="00E46D07" w:rsidRPr="00644C59" w:rsidRDefault="00E46D07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утренники, КВНы и т.д.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F2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8915F2" w:rsidP="00E46D0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6703B4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8915F2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Региональная открытая научно-практическая конференция для школьников «Открытие»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6703B4" w:rsidP="006703B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Конференция, развитие математического образования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8915F2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915F2" w:rsidRPr="00644C59" w:rsidRDefault="006703B4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61E2E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561E2E" w:rsidP="00E46D0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5-10.01.2020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561E2E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100 лет со дня рождения писателя-натуралиста Николая Ивановича Сладкова (1920–1996)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6703B4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беседы, информационные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6703B4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61E2E" w:rsidRPr="00644C59" w:rsidRDefault="006703B4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07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Начало февраля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Развитие и выявление творческого потенциала обучающихся и педагогов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67A27" w:rsidRPr="00644C59" w:rsidRDefault="00C67A27" w:rsidP="00C67A2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D07" w:rsidRPr="00644C59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2E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561E2E" w:rsidP="00E46D0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561E2E" w:rsidP="00E46D07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поэта Бориса Леонидовича Пастернака (1890–1960)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6703B4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беседы, информационные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61E2E" w:rsidRPr="00644C59" w:rsidRDefault="006703B4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61E2E" w:rsidRPr="00644C59" w:rsidRDefault="006703B4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2E5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E03BBA" w:rsidP="00E03BB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4A3EE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644C59" w:rsidRDefault="003322E5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3322E5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E03BBA" w:rsidP="00DD500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007" w:rsidRPr="0064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Викторины, игры, утренники, КВНы и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  <w:p w:rsidR="003322E5" w:rsidRPr="00644C59" w:rsidRDefault="003322E5" w:rsidP="00E46D07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2E5" w:rsidRPr="00644C59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E5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255E45" w:rsidP="00255E4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03BBA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E03BBA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юношеской книги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41386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круг</w:t>
            </w:r>
            <w:r w:rsidR="00FC56B9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лы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е столы (</w:t>
            </w:r>
            <w:r w:rsidR="00561E2E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А.П.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Чехов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лет), 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Б.Л. Пастернак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лет), 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И.А. Бродский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лет), </w:t>
            </w:r>
            <w:proofErr w:type="spellStart"/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М.А.Шолохов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лет), </w:t>
            </w:r>
            <w:r w:rsidR="008E225F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Грибоедов (225 лет), Е.А. Баратынский (220 лет), Ю.М. Нагибин (100 лет), А.Н. Радищев (270 лет), В.А. Тимохин (110 лет), Б.А. Пильняк (125 лет), </w:t>
            </w:r>
            <w:r w:rsidR="00413865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А.Д. </w:t>
            </w:r>
            <w:proofErr w:type="spellStart"/>
            <w:r w:rsidR="00413865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Скалдин</w:t>
            </w:r>
            <w:proofErr w:type="spellEnd"/>
            <w:r w:rsidR="00413865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(130 лет), М.Ю</w:t>
            </w:r>
            <w:proofErr w:type="gramEnd"/>
            <w:r w:rsidR="00413865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Лермонтов (205 лет))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B1695" w:rsidRPr="00644C59" w:rsidRDefault="00DB169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Школьные биб</w:t>
            </w:r>
            <w:r w:rsidR="00996ECA" w:rsidRPr="00644C59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644C59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2E5" w:rsidRPr="00644C59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255E4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23-29.03.2020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E46D07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41386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Л.О. Утесов (125 лет); П.И. Чайковский (180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Г.С. Уланова </w:t>
            </w:r>
            <w:r w:rsidR="003C21D0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(110 лет); Ф. Шопен (210 лет); И.С. Бах (335 лет); Д.Б. </w:t>
            </w:r>
            <w:proofErr w:type="spellStart"/>
            <w:r w:rsidR="003C21D0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proofErr w:type="spellEnd"/>
            <w:r w:rsidR="003C21D0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(115 лет); А.Г. </w:t>
            </w:r>
            <w:proofErr w:type="spellStart"/>
            <w:r w:rsidR="003C21D0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Шнитке</w:t>
            </w:r>
            <w:proofErr w:type="spellEnd"/>
            <w:r w:rsidR="003C21D0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(85 лет)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6703B4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96ECA" w:rsidRPr="00644C59" w:rsidRDefault="00996ECA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6703B4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5F2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8915F2" w:rsidP="00CF3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8915F2" w:rsidP="00E46D07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Межрегиональная конференция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Мартыновские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6703B4" w:rsidP="006703B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Научно-поисковое творчество учащихся, самостоятельного, углубленного изучения культуры родного края, его истории и культурного наследия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915F2" w:rsidRPr="00644C59" w:rsidRDefault="006703B4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915F2" w:rsidRPr="00644C59" w:rsidRDefault="006703B4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658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9D3658" w:rsidP="00CF3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9D3658" w:rsidP="00370D19">
            <w:pPr>
              <w:pStyle w:val="ad"/>
              <w:snapToGrid w:val="0"/>
              <w:spacing w:after="0" w:line="240" w:lineRule="auto"/>
              <w:ind w:left="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«РИСК»</w:t>
            </w:r>
          </w:p>
          <w:p w:rsidR="009D3658" w:rsidRPr="00644C59" w:rsidRDefault="009D3658" w:rsidP="00370D19">
            <w:pPr>
              <w:pStyle w:val="ad"/>
              <w:snapToGrid w:val="0"/>
              <w:spacing w:after="0" w:line="240" w:lineRule="auto"/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(разум, интуиция, скорость, команда)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6703B4" w:rsidP="006703B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Интеллектуальные игры, 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связанных</w:t>
            </w:r>
            <w:proofErr w:type="gram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историей нашей страны.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6703B4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D3658" w:rsidRPr="00644C59" w:rsidRDefault="006703B4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9D3658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9D3658" w:rsidP="00CF34D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9D3658" w:rsidP="009D3658">
            <w:pPr>
              <w:pStyle w:val="ad"/>
              <w:snapToGrid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 «Никто не забыт, ничто не забыто»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6703B4" w:rsidP="006703B4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уважительного отношения к защитникам Отечества, к ветеранам, доблестной истории своей страны.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D3658" w:rsidRPr="00644C59" w:rsidRDefault="006703B4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D3658" w:rsidRPr="00644C59" w:rsidRDefault="006703B4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02.04.2020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часы, п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раздник детской книги</w:t>
            </w:r>
          </w:p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80 лет – «Тимур и его команда»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(1940); 90 лет – «Школа»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(1930); 100 лет – «Удивительный волшебник из страны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» Л.-Ф.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; 150 лет – «Двадцать тысяч лье под водой»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Ж.Верна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(1870); 190 лет – «Маленькие трагедии» А.С. Пушкина (1830); 190 лет – «Сказка о попе и работнике его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 А.С. Пушкина (1830)</w:t>
            </w:r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D4675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D46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с просмотром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br/>
              <w:t>и обсуждением фильмов о Великой Отечественной войне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учащимися нравственной ценности, причастности к судьбе Отечества, его прошлому, настоящему, будущему;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D4675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D46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74AD7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374AD7" w:rsidP="005041E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374AD7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 xml:space="preserve">Патриотический проект «День СГУ </w:t>
            </w:r>
            <w:r w:rsidRPr="00644C59">
              <w:rPr>
                <w:rFonts w:ascii="Times New Roman" w:hAnsi="Times New Roman"/>
                <w:sz w:val="24"/>
                <w:szCs w:val="24"/>
              </w:rPr>
              <w:br/>
              <w:t>в Парке Победы»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830885" w:rsidP="00A81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от Студенческого клуба СГУ и 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</w:t>
            </w:r>
            <w:proofErr w:type="gram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-площадки от Совета студентов и аспирантов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83088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4AD7" w:rsidRPr="00644C59" w:rsidRDefault="00830885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AD7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374AD7" w:rsidP="005041E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374AD7" w:rsidP="00E4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Презентация книги «Детство, опаленное войной»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830885" w:rsidP="00A81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о книге 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74AD7" w:rsidRPr="00644C59" w:rsidRDefault="0083088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74AD7" w:rsidRPr="00644C59" w:rsidRDefault="00830885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pacing w:val="-10"/>
                <w:sz w:val="24"/>
                <w:szCs w:val="24"/>
              </w:rPr>
              <w:t>Просмотр хроникально-документальных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 xml:space="preserve"> фильмов о Великой Отечественной войне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уважительного отношения к защитникам Отечества, к ветеранам, доблестной истории своей страны.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CD20FA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D2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CD20FA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D2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322E5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B9433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мая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«Прощание с любимой школой»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линейки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B5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644C59" w:rsidRDefault="007B7B56" w:rsidP="005041E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06.06.</w:t>
            </w:r>
            <w:r w:rsidR="00B36912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41E3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644C59" w:rsidRDefault="00B36912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</w:t>
            </w:r>
            <w:r w:rsidR="00297E40" w:rsidRPr="00644C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Пуш</w:t>
            </w:r>
            <w:r w:rsidR="00B61544" w:rsidRPr="00644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инский день России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644C59" w:rsidRDefault="009166DC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 на досуговых площадках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644C59" w:rsidRDefault="00B36912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36912" w:rsidRPr="00644C59" w:rsidRDefault="00B36912" w:rsidP="00B36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56" w:rsidRPr="00644C59" w:rsidRDefault="007B7B56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E5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B9433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Вторая половина июня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Школьный бал выпускников</w:t>
            </w:r>
          </w:p>
          <w:p w:rsidR="003322E5" w:rsidRPr="00644C59" w:rsidRDefault="003322E5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бал выпускников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/>
                <w:sz w:val="24"/>
                <w:szCs w:val="24"/>
              </w:rPr>
              <w:t>Развитие и выявление творческого потенциала обучающихся и педагогов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644C59" w:rsidRDefault="003322E5" w:rsidP="00644C5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="0064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:rsidR="003322E5" w:rsidRPr="00644C59" w:rsidRDefault="00FA2633" w:rsidP="00FA26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322E5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2E5" w:rsidRPr="00644C59" w:rsidTr="002519D7">
        <w:trPr>
          <w:cantSplit/>
          <w:trHeight w:val="220"/>
        </w:trPr>
        <w:tc>
          <w:tcPr>
            <w:tcW w:w="1546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644C59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Интеллектуальные конкурсы, олимпиады, мероприятия</w:t>
            </w:r>
          </w:p>
        </w:tc>
      </w:tr>
      <w:tr w:rsidR="006028EF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028EF" w:rsidRPr="00644C59" w:rsidRDefault="006028EF" w:rsidP="0060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 2019 года – март 2020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028EF" w:rsidRPr="00644C59" w:rsidRDefault="006028EF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предметам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028EF" w:rsidRPr="00644C59" w:rsidRDefault="006028EF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028EF" w:rsidRPr="00644C59" w:rsidRDefault="006028EF" w:rsidP="00755D37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028EF" w:rsidRPr="00644C59" w:rsidRDefault="006028EF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E56CCA" w:rsidRPr="00644C59" w:rsidTr="002519D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20"/>
        </w:trPr>
        <w:tc>
          <w:tcPr>
            <w:tcW w:w="2220" w:type="dxa"/>
            <w:shd w:val="clear" w:color="auto" w:fill="auto"/>
          </w:tcPr>
          <w:p w:rsidR="00E56CCA" w:rsidRPr="00644C59" w:rsidRDefault="00E56CCA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 2019 года – май 2020 года</w:t>
            </w:r>
          </w:p>
        </w:tc>
        <w:tc>
          <w:tcPr>
            <w:tcW w:w="3915" w:type="dxa"/>
            <w:shd w:val="clear" w:color="auto" w:fill="auto"/>
          </w:tcPr>
          <w:p w:rsidR="00E56CCA" w:rsidRPr="00644C59" w:rsidRDefault="00E56CCA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«Лучший ученический класс</w:t>
            </w:r>
            <w:r w:rsidR="00255E45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2019/2020»</w:t>
            </w:r>
          </w:p>
        </w:tc>
        <w:tc>
          <w:tcPr>
            <w:tcW w:w="6357" w:type="dxa"/>
            <w:shd w:val="clear" w:color="auto" w:fill="auto"/>
          </w:tcPr>
          <w:p w:rsidR="00E56CCA" w:rsidRPr="00644C59" w:rsidRDefault="00E56CCA" w:rsidP="00CC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рейтинговой таблицы участия классных коллективов в конкурсных мероприятиях</w:t>
            </w:r>
          </w:p>
        </w:tc>
        <w:tc>
          <w:tcPr>
            <w:tcW w:w="1559" w:type="dxa"/>
            <w:shd w:val="clear" w:color="auto" w:fill="auto"/>
          </w:tcPr>
          <w:p w:rsidR="00E56CCA" w:rsidRPr="00644C59" w:rsidRDefault="00E56CCA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6CCA" w:rsidRPr="00644C59" w:rsidRDefault="00E56CCA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E06DBB" w:rsidRPr="00644C59" w:rsidTr="002519D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20"/>
        </w:trPr>
        <w:tc>
          <w:tcPr>
            <w:tcW w:w="2220" w:type="dxa"/>
            <w:shd w:val="clear" w:color="auto" w:fill="auto"/>
          </w:tcPr>
          <w:p w:rsidR="00E06DBB" w:rsidRPr="00644C59" w:rsidRDefault="00E06DBB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915" w:type="dxa"/>
            <w:shd w:val="clear" w:color="auto" w:fill="auto"/>
          </w:tcPr>
          <w:p w:rsidR="00E06DBB" w:rsidRPr="00644C59" w:rsidRDefault="00E06DBB" w:rsidP="00E06DB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BA185C" w:rsidRPr="0064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ученических творческих работ по математике «Математика в моей жизни»</w:t>
            </w:r>
          </w:p>
        </w:tc>
        <w:tc>
          <w:tcPr>
            <w:tcW w:w="6357" w:type="dxa"/>
            <w:shd w:val="clear" w:color="auto" w:fill="auto"/>
          </w:tcPr>
          <w:p w:rsidR="00E06DBB" w:rsidRPr="00644C59" w:rsidRDefault="00BA185C" w:rsidP="00CC0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Проектная деятельность,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творческой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разносторонне развитой личности</w:t>
            </w:r>
          </w:p>
        </w:tc>
        <w:tc>
          <w:tcPr>
            <w:tcW w:w="1559" w:type="dxa"/>
            <w:shd w:val="clear" w:color="auto" w:fill="auto"/>
          </w:tcPr>
          <w:p w:rsidR="00E06DBB" w:rsidRPr="00644C59" w:rsidRDefault="00BA185C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17" w:type="dxa"/>
            <w:shd w:val="clear" w:color="auto" w:fill="auto"/>
          </w:tcPr>
          <w:p w:rsidR="00E06DBB" w:rsidRPr="00644C59" w:rsidRDefault="003C21D0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300CE" w:rsidRPr="00644C59" w:rsidTr="002519D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20"/>
        </w:trPr>
        <w:tc>
          <w:tcPr>
            <w:tcW w:w="2220" w:type="dxa"/>
            <w:shd w:val="clear" w:color="auto" w:fill="auto"/>
          </w:tcPr>
          <w:p w:rsidR="004300CE" w:rsidRPr="00644C59" w:rsidRDefault="004300CE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Сентябрь-ноябрь</w:t>
            </w:r>
          </w:p>
        </w:tc>
        <w:tc>
          <w:tcPr>
            <w:tcW w:w="3915" w:type="dxa"/>
            <w:shd w:val="clear" w:color="auto" w:fill="auto"/>
          </w:tcPr>
          <w:p w:rsidR="004300CE" w:rsidRPr="00644C59" w:rsidRDefault="004300CE" w:rsidP="00E06DB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</w:t>
            </w:r>
          </w:p>
        </w:tc>
        <w:tc>
          <w:tcPr>
            <w:tcW w:w="6357" w:type="dxa"/>
            <w:shd w:val="clear" w:color="auto" w:fill="auto"/>
          </w:tcPr>
          <w:p w:rsidR="004300CE" w:rsidRPr="00644C59" w:rsidRDefault="004300CE" w:rsidP="00CC0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Олимпиада, основы финансовой грамотности</w:t>
            </w:r>
          </w:p>
        </w:tc>
        <w:tc>
          <w:tcPr>
            <w:tcW w:w="1559" w:type="dxa"/>
            <w:shd w:val="clear" w:color="auto" w:fill="auto"/>
          </w:tcPr>
          <w:p w:rsidR="004300CE" w:rsidRPr="00644C59" w:rsidRDefault="004300CE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РДШ, ОУ</w:t>
            </w:r>
          </w:p>
        </w:tc>
        <w:tc>
          <w:tcPr>
            <w:tcW w:w="1417" w:type="dxa"/>
            <w:shd w:val="clear" w:color="auto" w:fill="auto"/>
          </w:tcPr>
          <w:p w:rsidR="004300CE" w:rsidRPr="00644C59" w:rsidRDefault="004300CE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BA185C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A185C" w:rsidRPr="00644C59" w:rsidRDefault="00BA185C" w:rsidP="00297E4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A185C" w:rsidRPr="00644C59" w:rsidRDefault="00BA185C" w:rsidP="00297E4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 школьников «Наше наследие»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A185C" w:rsidRPr="00644C59" w:rsidRDefault="00BA185C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A185C" w:rsidRPr="00644C59" w:rsidRDefault="00BA185C" w:rsidP="00297E40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A185C" w:rsidRPr="00644C59" w:rsidRDefault="00BA185C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250F6" w:rsidRPr="00644C59" w:rsidTr="002519D7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220"/>
        </w:trPr>
        <w:tc>
          <w:tcPr>
            <w:tcW w:w="2220" w:type="dxa"/>
            <w:shd w:val="clear" w:color="auto" w:fill="auto"/>
          </w:tcPr>
          <w:p w:rsidR="001250F6" w:rsidRPr="00644C59" w:rsidRDefault="00BA185C" w:rsidP="00297E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Октябрь-январь</w:t>
            </w:r>
          </w:p>
        </w:tc>
        <w:tc>
          <w:tcPr>
            <w:tcW w:w="3915" w:type="dxa"/>
            <w:shd w:val="clear" w:color="auto" w:fill="auto"/>
          </w:tcPr>
          <w:p w:rsidR="001250F6" w:rsidRPr="00644C59" w:rsidRDefault="001250F6" w:rsidP="00297E40">
            <w:pPr>
              <w:pStyle w:val="Default"/>
              <w:jc w:val="center"/>
              <w:rPr>
                <w:color w:val="auto"/>
              </w:rPr>
            </w:pPr>
            <w:r w:rsidRPr="00644C59">
              <w:rPr>
                <w:color w:val="auto"/>
              </w:rPr>
              <w:t xml:space="preserve">Всероссийская олимпиада школьников «Миссия выполнима. Твое призвание-финансист!» </w:t>
            </w:r>
          </w:p>
        </w:tc>
        <w:tc>
          <w:tcPr>
            <w:tcW w:w="6357" w:type="dxa"/>
            <w:shd w:val="clear" w:color="auto" w:fill="auto"/>
          </w:tcPr>
          <w:p w:rsidR="001250F6" w:rsidRPr="00644C59" w:rsidRDefault="00BA185C" w:rsidP="0029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Олимиада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(математика, история, обществознание, экономика, информатика),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разносторонне развитой личности</w:t>
            </w:r>
          </w:p>
        </w:tc>
        <w:tc>
          <w:tcPr>
            <w:tcW w:w="1559" w:type="dxa"/>
            <w:shd w:val="clear" w:color="auto" w:fill="auto"/>
          </w:tcPr>
          <w:p w:rsidR="001250F6" w:rsidRPr="00644C59" w:rsidRDefault="00BA185C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1250F6" w:rsidRPr="00644C59" w:rsidRDefault="00BA185C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BA185C" w:rsidP="002E0C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</w:t>
            </w:r>
            <w:r w:rsidR="002E0C73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297E40">
            <w:pPr>
              <w:pStyle w:val="Default"/>
              <w:jc w:val="center"/>
              <w:rPr>
                <w:color w:val="auto"/>
              </w:rPr>
            </w:pPr>
            <w:r w:rsidRPr="00644C59">
              <w:rPr>
                <w:color w:val="auto"/>
              </w:rPr>
              <w:t>Всероссийская олимпиада школьников «</w:t>
            </w:r>
            <w:proofErr w:type="spellStart"/>
            <w:r w:rsidRPr="00644C59">
              <w:rPr>
                <w:color w:val="auto"/>
              </w:rPr>
              <w:t>Нанотехнологии</w:t>
            </w:r>
            <w:proofErr w:type="spellEnd"/>
            <w:r w:rsidRPr="00644C59">
              <w:rPr>
                <w:color w:val="auto"/>
              </w:rPr>
              <w:t xml:space="preserve"> </w:t>
            </w:r>
            <w:r w:rsidR="00297E40" w:rsidRPr="00644C59">
              <w:rPr>
                <w:color w:val="auto"/>
              </w:rPr>
              <w:t>–</w:t>
            </w:r>
            <w:r w:rsidRPr="00644C59">
              <w:rPr>
                <w:color w:val="auto"/>
              </w:rPr>
              <w:t xml:space="preserve"> прорыв в будущее!» 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2E0C73" w:rsidP="00297E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предметам: химия, физика, математика, биология.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BA185C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BA185C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BA185C" w:rsidP="00297E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Октябрь-март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297E40">
            <w:pPr>
              <w:pStyle w:val="Default"/>
              <w:jc w:val="center"/>
              <w:rPr>
                <w:color w:val="auto"/>
              </w:rPr>
            </w:pPr>
            <w:r w:rsidRPr="00644C59">
              <w:rPr>
                <w:color w:val="auto"/>
              </w:rPr>
              <w:t xml:space="preserve">Всероссийская </w:t>
            </w:r>
            <w:proofErr w:type="spellStart"/>
            <w:r w:rsidRPr="00644C59">
              <w:rPr>
                <w:color w:val="auto"/>
              </w:rPr>
              <w:t>Сеченовская</w:t>
            </w:r>
            <w:proofErr w:type="spellEnd"/>
            <w:r w:rsidRPr="00644C59">
              <w:rPr>
                <w:color w:val="auto"/>
              </w:rPr>
              <w:t xml:space="preserve"> олимпиада школьников 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2E0C73" w:rsidP="002E0C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по б</w:t>
            </w:r>
            <w:r w:rsidR="001250F6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иологи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185C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, хими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BA185C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BA185C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35256B" w:rsidP="00297E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297E40">
            <w:pPr>
              <w:pStyle w:val="Default"/>
              <w:jc w:val="center"/>
              <w:rPr>
                <w:color w:val="auto"/>
              </w:rPr>
            </w:pPr>
            <w:r w:rsidRPr="00644C59">
              <w:rPr>
                <w:color w:val="auto"/>
              </w:rPr>
              <w:t xml:space="preserve">Всероссийский конкурс научных работ школьников «Юниор» 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297E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44C59">
              <w:rPr>
                <w:color w:val="auto"/>
                <w:sz w:val="26"/>
                <w:szCs w:val="26"/>
              </w:rPr>
              <w:t xml:space="preserve">биология, экология, химия </w:t>
            </w:r>
          </w:p>
          <w:p w:rsidR="001250F6" w:rsidRPr="00644C59" w:rsidRDefault="001250F6" w:rsidP="00297E40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44C59">
              <w:rPr>
                <w:color w:val="auto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2E0C73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35256B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</w:tr>
      <w:tr w:rsidR="0035256B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5256B" w:rsidRPr="00644C59" w:rsidRDefault="0035256B" w:rsidP="00297E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5256B" w:rsidRPr="00644C59" w:rsidRDefault="0035256B" w:rsidP="00297E40">
            <w:pPr>
              <w:pStyle w:val="Default"/>
              <w:jc w:val="center"/>
              <w:rPr>
                <w:color w:val="auto"/>
              </w:rPr>
            </w:pPr>
            <w:r w:rsidRPr="00644C59">
              <w:rPr>
                <w:color w:val="auto"/>
              </w:rPr>
              <w:t xml:space="preserve">Всероссийская экономическая олимпиада школьников имени Н.Д. Кондратьева 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5256B" w:rsidRPr="00644C59" w:rsidRDefault="002E0C73" w:rsidP="002E0C73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644C59">
              <w:rPr>
                <w:color w:val="auto"/>
                <w:sz w:val="26"/>
                <w:szCs w:val="26"/>
              </w:rPr>
              <w:t xml:space="preserve">Олимпиада по </w:t>
            </w:r>
            <w:r w:rsidR="0035256B" w:rsidRPr="00644C59">
              <w:rPr>
                <w:color w:val="auto"/>
                <w:sz w:val="26"/>
                <w:szCs w:val="26"/>
              </w:rPr>
              <w:t>экономик</w:t>
            </w:r>
            <w:r w:rsidRPr="00644C59">
              <w:rPr>
                <w:color w:val="auto"/>
                <w:sz w:val="26"/>
                <w:szCs w:val="26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5256B" w:rsidRPr="00644C59" w:rsidRDefault="0035256B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5256B" w:rsidRPr="00644C59" w:rsidRDefault="0035256B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обучающихся муниципальных образовательных учреждений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Конференция, формирование творческой разносторонне развитой личности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55D37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1250F6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D62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фестиваль-конкурс исследовательских работ и творческих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области социально-гуманитарных наук, искусства и культуры «Свой путь к открытиям»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35256B" w:rsidP="002E0C7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творческого потенциала детей и юношества, развитие личности, творческих и исследовательских способностей обучающихся, интересующихся гуманитарными дисциплинами, различными </w:t>
            </w:r>
            <w:r w:rsidR="002E0C73"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областями искусства и культуры.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35256B" w:rsidP="00755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35256B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55D37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1250F6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250F6" w:rsidRPr="00644C59" w:rsidTr="002519D7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по иностранным языкам «Карусель»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Фестиваль, формирование творческой разносторонне развитой личности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50F6" w:rsidRPr="00644C59" w:rsidRDefault="001250F6" w:rsidP="00755D37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50F6" w:rsidRPr="00644C59" w:rsidRDefault="001250F6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42CB8" w:rsidRPr="00644C59" w:rsidRDefault="00842CB8" w:rsidP="0080259E">
      <w:pPr>
        <w:spacing w:after="0" w:line="240" w:lineRule="auto"/>
      </w:pPr>
    </w:p>
    <w:p w:rsidR="00D90DB6" w:rsidRPr="00644C59" w:rsidRDefault="00BC3B3D" w:rsidP="002519D7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C59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644C59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BC3B3D" w:rsidRPr="00644C59" w:rsidRDefault="00BC3B3D" w:rsidP="00BC3B3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8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893"/>
        <w:gridCol w:w="22"/>
        <w:gridCol w:w="6357"/>
        <w:gridCol w:w="1559"/>
        <w:gridCol w:w="1417"/>
      </w:tblGrid>
      <w:tr w:rsidR="00D90DB6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90DB6" w:rsidRPr="00644C59" w:rsidRDefault="005E6DA3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0DB6" w:rsidRPr="00644C59" w:rsidTr="00370D19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90DB6" w:rsidRPr="00644C59" w:rsidRDefault="00D90DB6" w:rsidP="00BC3B3D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Диагностика, формирование базы данных о состоянии здоровья детей по группам здоровья, структуре заболеваемости, отношении к здоровью</w:t>
            </w:r>
          </w:p>
        </w:tc>
      </w:tr>
      <w:tr w:rsidR="00D90DB6" w:rsidRPr="00644C59" w:rsidTr="00370D19">
        <w:trPr>
          <w:cantSplit/>
          <w:trHeight w:val="1659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644C59" w:rsidRDefault="008C6CA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90DB6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  <w:p w:rsidR="00C3094F" w:rsidRPr="00644C59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094F" w:rsidRPr="00644C59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094F" w:rsidRPr="00644C59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094F" w:rsidRPr="00644C59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94F" w:rsidRPr="00644C59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644C59" w:rsidRDefault="00D90DB6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листка здоровья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644C59" w:rsidRDefault="00D90DB6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психофизиологического здоровья детей. Мониторинг здоровья учащихся с использованием физиологических, антропометрических, психологических показателей здоровья.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компьютерного варианта базы данных показателей здоровья учащихся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644C59" w:rsidRDefault="00A9081C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644C59" w:rsidRDefault="00A9081C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862" w:rsidRPr="00644C59" w:rsidTr="00370D19"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644C59" w:rsidRDefault="0009486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644C59" w:rsidRDefault="00094862" w:rsidP="00F404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644C59" w:rsidRDefault="008003AA" w:rsidP="00BC3B3D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а</w:t>
            </w:r>
            <w:r w:rsidR="00094862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 социальной ситуации развития в </w:t>
            </w:r>
            <w:r w:rsidR="00BD0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образовательном учреждении, </w:t>
            </w:r>
            <w:r w:rsidR="00094862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выявление</w:t>
            </w:r>
          </w:p>
          <w:p w:rsidR="00094862" w:rsidRPr="00644C59" w:rsidRDefault="00094862" w:rsidP="00BC3B3D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проблем и определение причин их</w:t>
            </w:r>
          </w:p>
          <w:p w:rsidR="00094862" w:rsidRPr="00644C59" w:rsidRDefault="00094862" w:rsidP="00BC3B3D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возникновения, нахождение путей и средств их решения.  Психологические  тренинги по формированию ЗОЖ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644C59" w:rsidRDefault="0009486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26D11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644C59" w:rsidRDefault="00094862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234" w:rsidRPr="00644C59" w:rsidTr="00370D19"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36234" w:rsidRPr="00644C59" w:rsidRDefault="00413865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36234" w:rsidRPr="00644C59" w:rsidRDefault="00536234" w:rsidP="00F404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Реализация проекта «Школьная медицина»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36234" w:rsidRPr="00644C59" w:rsidRDefault="0035256B" w:rsidP="009E5209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Информационно-методическое направление, </w:t>
            </w:r>
            <w:r w:rsidR="009E5209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интерактивных акций, спортивно-образовательные мероприятия, обучение на информационных станциях.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36234" w:rsidRPr="00644C59" w:rsidRDefault="009E5209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36234" w:rsidRPr="00644C59" w:rsidRDefault="009E5209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DB6" w:rsidRPr="00644C59" w:rsidTr="00370D19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90DB6" w:rsidRPr="00644C59" w:rsidRDefault="000D3094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90DB6"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рофилактическая работа, направленная на преодоление вредных привычек</w:t>
            </w:r>
          </w:p>
        </w:tc>
      </w:tr>
      <w:tr w:rsidR="000D2383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50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041E3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.09.201</w:t>
            </w:r>
            <w:r w:rsidR="005041E3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«Готов к труду и обороне»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AA2DF2" w:rsidP="007C3FAA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занятий спортом и физической культурой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AA2DF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AA2DF2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5041E3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041E3" w:rsidRPr="00644C59" w:rsidRDefault="005041E3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3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041E3" w:rsidRPr="00644C59" w:rsidRDefault="005041E3" w:rsidP="00CC06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трезвости в России</w:t>
            </w:r>
          </w:p>
        </w:tc>
        <w:tc>
          <w:tcPr>
            <w:tcW w:w="637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041E3" w:rsidRPr="00644C59" w:rsidRDefault="005041E3" w:rsidP="00CC06E8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открытые уроки, круглые столы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041E3" w:rsidRPr="00644C59" w:rsidRDefault="005041E3" w:rsidP="00CC06E8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041E3" w:rsidRPr="00644C59" w:rsidRDefault="005041E3" w:rsidP="00727CC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D2383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«Режим дня»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8140D8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памятки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644C59" w:rsidTr="00370D19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личной гигиены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со специалистами,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видеолектории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, беседы о правилах личной гигиены.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644C59" w:rsidRDefault="000D238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644C59" w:rsidTr="00370D19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5041E3">
            <w:pPr>
              <w:pStyle w:val="WW-"/>
              <w:tabs>
                <w:tab w:val="left" w:pos="460"/>
                <w:tab w:val="center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1E3" w:rsidRPr="00644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9430F0" w:rsidRPr="0064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1E3"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BC3B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BC3B3D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о вреде табачного дыма, табака, классные часы, акции,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видеолектории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фильмы,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-ринги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644C59" w:rsidRDefault="000D238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644C59" w:rsidTr="00370D19">
        <w:trPr>
          <w:trHeight w:val="2215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C56607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5041E3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D2383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5041E3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D2383" w:rsidRPr="00644C59" w:rsidRDefault="000D2383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E06DB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наркоманией и СПИДом</w:t>
            </w:r>
          </w:p>
          <w:p w:rsidR="000D2383" w:rsidRPr="00644C59" w:rsidRDefault="000D2383" w:rsidP="00F40403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8253B9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видеофильмов (информация о наркотиках, ВИЧ/СПИД). Цикл бесед: «ВИЧ/СПИД. Пути передачи. Способы предупреждения. Статистика». Размещение информации на стенде «Я и здоровье» 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0D2383" w:rsidRPr="00644C59" w:rsidRDefault="000D2383" w:rsidP="008253B9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проблеме ВИЧ-инфекции и способах ее профилактики, пути заражения СПИДом.</w:t>
            </w:r>
          </w:p>
          <w:p w:rsidR="000D2383" w:rsidRPr="00644C59" w:rsidRDefault="000D2383" w:rsidP="008253B9">
            <w:pPr>
              <w:spacing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буклетов, брошюр, памяток, плакатов по здоровому образу жизни, акции.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644C59" w:rsidRDefault="000D238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82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 профилактика социально обусловленных заболеваний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pStyle w:val="12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Цикл бесед по профилактике чесотки, гриппа, туберкулеза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370D1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E8E" w:rsidRPr="00644C59">
              <w:rPr>
                <w:rFonts w:ascii="Times New Roman" w:hAnsi="Times New Roman" w:cs="Times New Roman"/>
                <w:sz w:val="24"/>
                <w:szCs w:val="24"/>
              </w:rPr>
              <w:t>атищевская</w:t>
            </w:r>
            <w:proofErr w:type="spellEnd"/>
          </w:p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D2383" w:rsidRPr="00644C59" w:rsidRDefault="000D238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программы педагога-психолога.</w:t>
            </w: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pStyle w:val="12"/>
              <w:snapToGrid w:val="0"/>
              <w:spacing w:before="0"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занятия по программе «Профилактика употребления ПАВ»</w:t>
            </w:r>
          </w:p>
          <w:p w:rsidR="000D2383" w:rsidRPr="00644C59" w:rsidRDefault="000D2383" w:rsidP="008140D8">
            <w:pPr>
              <w:pStyle w:val="12"/>
              <w:snapToGrid w:val="0"/>
              <w:spacing w:before="0" w:after="0" w:line="240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диспутов с обсуждением видеороликов.</w:t>
            </w:r>
          </w:p>
          <w:p w:rsidR="000D2383" w:rsidRPr="00644C59" w:rsidRDefault="000D2383" w:rsidP="008140D8">
            <w:pPr>
              <w:pStyle w:val="12"/>
              <w:snapToGrid w:val="0"/>
              <w:spacing w:before="0" w:after="0" w:line="240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часов общения:</w:t>
            </w:r>
          </w:p>
          <w:p w:rsidR="000D2383" w:rsidRPr="00644C59" w:rsidRDefault="000D2383" w:rsidP="008140D8">
            <w:pPr>
              <w:pStyle w:val="12"/>
              <w:snapToGrid w:val="0"/>
              <w:spacing w:before="0" w:after="0" w:line="240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  «Формирование ЗОЖ и профилактика СОЯ средствами художественной литературы»,</w:t>
            </w:r>
          </w:p>
          <w:p w:rsidR="000D2383" w:rsidRPr="00644C59" w:rsidRDefault="000D2383" w:rsidP="008140D8">
            <w:pPr>
              <w:pStyle w:val="12"/>
              <w:snapToGrid w:val="0"/>
              <w:spacing w:before="0" w:after="0" w:line="240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 «Влияние субкультур на поведение подростка»</w:t>
            </w:r>
          </w:p>
          <w:p w:rsidR="000D2383" w:rsidRPr="00644C59" w:rsidRDefault="000D2383" w:rsidP="008140D8">
            <w:pPr>
              <w:pStyle w:val="12"/>
              <w:snapToGrid w:val="0"/>
              <w:spacing w:before="0" w:after="0" w:line="240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 «Мифы и реальность об алкоголе».</w:t>
            </w:r>
          </w:p>
          <w:p w:rsidR="000D2383" w:rsidRPr="00644C59" w:rsidRDefault="000D2383" w:rsidP="008140D8">
            <w:pPr>
              <w:pStyle w:val="a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Укрепление психологического здоровья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Молодежь +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644C59" w:rsidRDefault="000D238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C56607" w:rsidP="00DD50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DD5007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2383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 w:rsidR="005041E3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8253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конкурс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 детских работ:</w:t>
            </w:r>
          </w:p>
          <w:p w:rsidR="000D2383" w:rsidRPr="00644C59" w:rsidRDefault="000D2383" w:rsidP="008253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«Скажем жизни: «Да!», «Мы за здоровый образ жизни», классные часы, лекции, беседы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644C59" w:rsidRDefault="000D238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DD50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007"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DD5007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беседы, конкурсы рисунков, акции, викторины, изготовление и распространение буклетов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644C59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644C59" w:rsidRDefault="000D238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DF2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«Особенности физиологии подросткового периода»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7C3FAA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программы педагога-психолога, социального педагога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A2DF2" w:rsidRPr="00644C59" w:rsidRDefault="00AA2DF2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AA2DF2" w:rsidRPr="00644C59" w:rsidTr="00370D19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AA2DF2" w:rsidRPr="00644C59" w:rsidRDefault="00AA2DF2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школьных, районных спортивных мероприятий</w:t>
            </w:r>
          </w:p>
        </w:tc>
      </w:tr>
      <w:tr w:rsidR="00AA2DF2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Физкультминутки, подвижные игры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физкультминуток, подвижных игр на больших переменах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644C59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A2DF2" w:rsidRPr="00644C59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234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36234" w:rsidRPr="00644C59" w:rsidRDefault="00BE7B15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36234" w:rsidRPr="00644C59" w:rsidRDefault="00BE7B15" w:rsidP="00BE7B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36234" w:rsidRPr="00644C59" w:rsidRDefault="00536234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36234" w:rsidRPr="00644C59" w:rsidRDefault="00BE7B15" w:rsidP="00BE7B1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36234" w:rsidRPr="00644C59" w:rsidRDefault="00536234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E9" w:rsidRPr="00644C59" w:rsidTr="00370D19">
        <w:trPr>
          <w:cantSplit/>
          <w:trHeight w:val="79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12.10.19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E65724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мини-</w:t>
            </w:r>
          </w:p>
          <w:p w:rsidR="005D7DE9" w:rsidRPr="00644C59" w:rsidRDefault="005D7DE9" w:rsidP="00E6572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 в рамках спартакиады</w:t>
            </w:r>
          </w:p>
          <w:p w:rsidR="005D7DE9" w:rsidRPr="00644C59" w:rsidRDefault="005D7DE9" w:rsidP="00E65724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0D8" w:rsidRPr="00644C59" w:rsidRDefault="005D7DE9" w:rsidP="008140D8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140D8" w:rsidRPr="00644C59" w:rsidRDefault="005D7DE9" w:rsidP="0081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ОФКС и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</w:p>
          <w:p w:rsidR="005D7DE9" w:rsidRPr="00644C59" w:rsidRDefault="005D7DE9" w:rsidP="0081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E6572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5D7DE9" w:rsidRPr="00644C59" w:rsidRDefault="005D7DE9" w:rsidP="00E65724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E9" w:rsidRPr="00644C59" w:rsidTr="00370D19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юношей в рамках спартакиады учащихся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370D19" w:rsidRDefault="005D7DE9" w:rsidP="00370D1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70D19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370D1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5D7DE9" w:rsidRPr="00644C59" w:rsidRDefault="005D7DE9" w:rsidP="00370D19">
            <w:pPr>
              <w:pStyle w:val="af2"/>
              <w:jc w:val="center"/>
            </w:pPr>
            <w:r w:rsidRPr="00370D1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5D7DE9" w:rsidRPr="00644C59" w:rsidRDefault="005D7DE9" w:rsidP="00E6572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E9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девушек в рамках спартакиады учащихся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370D19" w:rsidRDefault="005D7DE9" w:rsidP="00370D1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70D19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370D1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5D7DE9" w:rsidRPr="00644C59" w:rsidRDefault="005D7DE9" w:rsidP="00370D19">
            <w:pPr>
              <w:pStyle w:val="af2"/>
              <w:jc w:val="center"/>
            </w:pPr>
            <w:r w:rsidRPr="00370D1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5D7DE9" w:rsidRPr="00644C59" w:rsidRDefault="005D7DE9" w:rsidP="00E6572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F0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BE7B1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</w:p>
          <w:p w:rsidR="009430F0" w:rsidRPr="00644C59" w:rsidRDefault="009430F0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9430F0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юношей в рамках спартакиады учащихся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9430F0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E7B15" w:rsidRPr="00370D19" w:rsidRDefault="00BE7B15" w:rsidP="00370D1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70D19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370D1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9430F0" w:rsidRPr="00644C59" w:rsidRDefault="00BE7B15" w:rsidP="00370D19">
            <w:pPr>
              <w:pStyle w:val="af2"/>
              <w:jc w:val="center"/>
            </w:pPr>
            <w:r w:rsidRPr="00370D1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9430F0" w:rsidRPr="00644C59" w:rsidRDefault="009430F0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0F0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9430F0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 девушек в рамках спартакиады учащихся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9430F0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370D19" w:rsidRDefault="005D7DE9" w:rsidP="00370D1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70D19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370D1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9430F0" w:rsidRPr="00644C59" w:rsidRDefault="005D7DE9" w:rsidP="00370D19">
            <w:pPr>
              <w:pStyle w:val="af2"/>
              <w:jc w:val="center"/>
            </w:pPr>
            <w:r w:rsidRPr="00370D1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9430F0" w:rsidRPr="00644C59" w:rsidRDefault="009430F0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0F0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9430F0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  <w:r w:rsidR="005D7DE9" w:rsidRPr="00644C59">
              <w:rPr>
                <w:rFonts w:ascii="Times New Roman" w:hAnsi="Times New Roman" w:cs="Times New Roman"/>
                <w:sz w:val="24"/>
                <w:szCs w:val="24"/>
              </w:rPr>
              <w:t>, шахматам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644C59" w:rsidRDefault="009430F0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370D19" w:rsidRDefault="005D7DE9" w:rsidP="00370D1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70D19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370D1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9430F0" w:rsidRPr="00644C59" w:rsidRDefault="005D7DE9" w:rsidP="00370D19">
            <w:pPr>
              <w:pStyle w:val="af2"/>
              <w:jc w:val="center"/>
            </w:pPr>
            <w:r w:rsidRPr="00370D1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9430F0" w:rsidRPr="00644C59" w:rsidRDefault="009430F0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DE9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 среди юношей в рамках спартакиады учащихся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E65724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370D19" w:rsidRDefault="005D7DE9" w:rsidP="00370D1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70D19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370D1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5D7DE9" w:rsidRPr="00644C59" w:rsidRDefault="005D7DE9" w:rsidP="00370D19">
            <w:pPr>
              <w:pStyle w:val="af2"/>
              <w:jc w:val="center"/>
            </w:pPr>
            <w:r w:rsidRPr="00370D1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5D7DE9" w:rsidRPr="00644C59" w:rsidRDefault="005D7DE9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E9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D7DE9" w:rsidRPr="00370D19" w:rsidRDefault="005D7DE9" w:rsidP="00370D1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70D19">
              <w:rPr>
                <w:rFonts w:ascii="Times New Roman" w:hAnsi="Times New Roman" w:cs="Times New Roman"/>
              </w:rPr>
              <w:t>ОФКС и</w:t>
            </w:r>
            <w:proofErr w:type="gramStart"/>
            <w:r w:rsidRPr="00370D1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5D7DE9" w:rsidRPr="00644C59" w:rsidRDefault="005D7DE9" w:rsidP="00370D19">
            <w:pPr>
              <w:pStyle w:val="af2"/>
              <w:jc w:val="center"/>
            </w:pPr>
            <w:r w:rsidRPr="00370D1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5D7DE9" w:rsidRPr="00644C59" w:rsidRDefault="005D7DE9" w:rsidP="005D7DE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5D7DE9" w:rsidRPr="00644C59" w:rsidRDefault="005D7DE9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DE9" w:rsidRPr="00644C59" w:rsidTr="00370D19">
        <w:trPr>
          <w:cantSplit/>
          <w:trHeight w:val="220"/>
        </w:trPr>
        <w:tc>
          <w:tcPr>
            <w:tcW w:w="15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Экскурсии на природу, туристические походы</w:t>
            </w:r>
          </w:p>
        </w:tc>
      </w:tr>
      <w:tr w:rsidR="005D7DE9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EE365B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«Здорово быть здоровым, спортивный праздник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F15D4F" w:rsidRDefault="005D7DE9" w:rsidP="00F15D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15D4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727CC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7DE9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EE36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туристический слет школьников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Pr="00644C59">
              <w:rPr>
                <w:rFonts w:ascii="Times New Roman" w:hAnsi="Times New Roman"/>
                <w:sz w:val="24"/>
                <w:szCs w:val="24"/>
              </w:rPr>
              <w:t>совершенствование туристических навыков, воспитания патриотизма и чувства любви к Родине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C71AE" w:rsidRPr="00F15D4F" w:rsidRDefault="00EC71AE" w:rsidP="00F15D4F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 w:rsidRPr="00F15D4F">
              <w:rPr>
                <w:rFonts w:ascii="Times New Roman" w:hAnsi="Times New Roman" w:cs="Times New Roman"/>
                <w:bCs/>
              </w:rPr>
              <w:t>ОФКС и</w:t>
            </w:r>
            <w:proofErr w:type="gramStart"/>
            <w:r w:rsidRPr="00F15D4F">
              <w:rPr>
                <w:rFonts w:ascii="Times New Roman" w:hAnsi="Times New Roman" w:cs="Times New Roman"/>
                <w:bCs/>
              </w:rPr>
              <w:t xml:space="preserve"> Т</w:t>
            </w:r>
            <w:proofErr w:type="gramEnd"/>
          </w:p>
          <w:p w:rsidR="005D7DE9" w:rsidRPr="00F15D4F" w:rsidRDefault="00EC71AE" w:rsidP="00F15D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15D4F">
              <w:rPr>
                <w:rFonts w:ascii="Times New Roman" w:hAnsi="Times New Roman" w:cs="Times New Roman"/>
                <w:bCs/>
              </w:rPr>
              <w:t>УО</w:t>
            </w:r>
            <w:r w:rsidR="008140D8" w:rsidRPr="00F15D4F">
              <w:rPr>
                <w:rFonts w:ascii="Times New Roman" w:hAnsi="Times New Roman" w:cs="Times New Roman"/>
                <w:bCs/>
              </w:rPr>
              <w:t>,</w:t>
            </w:r>
            <w:r w:rsidR="008140D8" w:rsidRPr="00F15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40D8" w:rsidRPr="00F15D4F">
              <w:rPr>
                <w:rFonts w:ascii="Times New Roman" w:hAnsi="Times New Roman" w:cs="Times New Roman"/>
              </w:rPr>
              <w:t>УКиОО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D7DE9" w:rsidRPr="00644C59" w:rsidTr="00370D19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EE36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походов, экспедиций</w:t>
            </w:r>
          </w:p>
        </w:tc>
        <w:tc>
          <w:tcPr>
            <w:tcW w:w="63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D7DE9" w:rsidRPr="00644C59" w:rsidRDefault="005D7DE9" w:rsidP="00EE365B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укрепления физического и психологического здоровья, организации активного отдыха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C71AE" w:rsidRPr="00F15D4F" w:rsidRDefault="00EC71AE" w:rsidP="00F15D4F">
            <w:pPr>
              <w:pStyle w:val="af2"/>
              <w:jc w:val="center"/>
              <w:rPr>
                <w:rFonts w:ascii="Times New Roman" w:hAnsi="Times New Roman" w:cs="Times New Roman"/>
                <w:bCs/>
              </w:rPr>
            </w:pPr>
            <w:r w:rsidRPr="00F15D4F">
              <w:rPr>
                <w:rFonts w:ascii="Times New Roman" w:hAnsi="Times New Roman" w:cs="Times New Roman"/>
                <w:bCs/>
              </w:rPr>
              <w:t>ОФКС и</w:t>
            </w:r>
            <w:proofErr w:type="gramStart"/>
            <w:r w:rsidRPr="00F15D4F">
              <w:rPr>
                <w:rFonts w:ascii="Times New Roman" w:hAnsi="Times New Roman" w:cs="Times New Roman"/>
                <w:bCs/>
              </w:rPr>
              <w:t xml:space="preserve"> Т</w:t>
            </w:r>
            <w:proofErr w:type="gramEnd"/>
          </w:p>
          <w:p w:rsidR="005D7DE9" w:rsidRPr="00F15D4F" w:rsidRDefault="00EC71AE" w:rsidP="00F15D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15D4F">
              <w:rPr>
                <w:rFonts w:ascii="Times New Roman" w:hAnsi="Times New Roman" w:cs="Times New Roman"/>
                <w:bCs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D7DE9" w:rsidRPr="00644C59" w:rsidRDefault="005D7DE9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90DB6" w:rsidRPr="00644C59" w:rsidRDefault="00D90DB6" w:rsidP="00F40403">
      <w:pPr>
        <w:spacing w:after="0" w:line="240" w:lineRule="auto"/>
        <w:jc w:val="center"/>
      </w:pPr>
    </w:p>
    <w:p w:rsidR="00FC3912" w:rsidRPr="00644C59" w:rsidRDefault="002E1E8F" w:rsidP="002519D7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ученического самоуправления</w:t>
      </w:r>
    </w:p>
    <w:p w:rsidR="00D7019E" w:rsidRPr="00644C59" w:rsidRDefault="00D7019E" w:rsidP="00D701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-14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6357"/>
        <w:gridCol w:w="1559"/>
        <w:gridCol w:w="1417"/>
      </w:tblGrid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15468" w:type="dxa"/>
            <w:gridSpan w:val="5"/>
            <w:shd w:val="clear" w:color="auto" w:fill="auto"/>
          </w:tcPr>
          <w:p w:rsidR="00FC3912" w:rsidRPr="00644C59" w:rsidRDefault="00FC3912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 роли ученического самоуправления, организация деятельности в первичных организациях ТСМ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«Выборы»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органов самоуправления в школе и в классе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Выборы председателей первичных организаций ТСМ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Создание целостной системы отбора, подготовки и продвижения социально активных молодых людей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C3912" w:rsidRPr="00644C59" w:rsidTr="00F15D4F"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советов дружины, советов лидеров,  советов орлят, советов друзей октябрят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неделю, месяц, год; отчёты по направлениям деятельности, планы подготовки и проведения мероприятий ТСМ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C3912" w:rsidRPr="00644C59" w:rsidTr="00F15D4F">
        <w:trPr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8140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 по направлениям:</w:t>
            </w:r>
          </w:p>
          <w:p w:rsidR="00FC3912" w:rsidRPr="00644C59" w:rsidRDefault="00FC3912" w:rsidP="008140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«Учеба и дисциплина»</w:t>
            </w:r>
          </w:p>
          <w:p w:rsidR="00FC3912" w:rsidRPr="00644C59" w:rsidRDefault="00FC3912" w:rsidP="008140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«Культура и досуг»</w:t>
            </w:r>
          </w:p>
          <w:p w:rsidR="00FC3912" w:rsidRPr="00644C59" w:rsidRDefault="00FC3912" w:rsidP="008140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«Физическ</w:t>
            </w:r>
            <w:r w:rsidR="00413865" w:rsidRPr="00644C5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413865" w:rsidRPr="00644C59">
              <w:rPr>
                <w:rFonts w:ascii="Times New Roman" w:hAnsi="Times New Roman" w:cs="Times New Roman"/>
                <w:sz w:val="24"/>
                <w:szCs w:val="24"/>
              </w:rPr>
              <w:t>а и спорт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912" w:rsidRPr="00644C59" w:rsidRDefault="00FC3912" w:rsidP="008140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«Пресс-центр»</w:t>
            </w:r>
          </w:p>
          <w:p w:rsidR="00FC3912" w:rsidRPr="00644C59" w:rsidRDefault="00413865" w:rsidP="00814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«Порядок</w:t>
            </w:r>
            <w:r w:rsidR="00FC3912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труд»</w:t>
            </w:r>
          </w:p>
          <w:p w:rsidR="00FC3912" w:rsidRPr="00644C59" w:rsidRDefault="00FC3912" w:rsidP="008140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секторов (1 раз в месяц)</w:t>
            </w:r>
          </w:p>
          <w:p w:rsidR="00FC3912" w:rsidRPr="00644C59" w:rsidRDefault="00FC3912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секторов по проделанной работе (30-31 число каждого месяца)</w:t>
            </w:r>
          </w:p>
          <w:p w:rsidR="00FC3912" w:rsidRPr="00644C59" w:rsidRDefault="00FC3912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727CC3" w:rsidRPr="00644C59" w:rsidTr="00F15D4F">
        <w:tc>
          <w:tcPr>
            <w:tcW w:w="2220" w:type="dxa"/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727CC3" w:rsidRPr="00644C59" w:rsidRDefault="00727CC3" w:rsidP="00727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«Учеба и дисциплина»</w:t>
            </w:r>
          </w:p>
        </w:tc>
        <w:tc>
          <w:tcPr>
            <w:tcW w:w="6357" w:type="dxa"/>
            <w:shd w:val="clear" w:color="auto" w:fill="auto"/>
          </w:tcPr>
          <w:p w:rsidR="00727CC3" w:rsidRPr="00644C59" w:rsidRDefault="00727CC3" w:rsidP="00727CC3">
            <w:pPr>
              <w:shd w:val="clear" w:color="auto" w:fill="FFFFFF"/>
              <w:suppressAutoHyphens w:val="0"/>
              <w:snapToGrid w:val="0"/>
              <w:spacing w:after="0" w:line="240" w:lineRule="auto"/>
              <w:ind w:left="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рейды по контролю посещаемости, в</w:t>
            </w:r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нешнему виду учащихся, наличия учебных принадлежностей, ведению 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дневника,</w:t>
            </w:r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охранности учебников. О</w:t>
            </w:r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рганизация участия классов в предметных неделях, конкурсах, олимпиадах, и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нтеллектуальных марафонах</w:t>
            </w:r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Анализ итогов успеваемости и посещаемости. Оказание помощи учащимся в преодолении затруднений в учёбе. Выпуск экрана успеваемости по классам (еженедельно по пятницам, субботам). Подведение итогов соревнования «Лучший класс».</w:t>
            </w:r>
          </w:p>
          <w:p w:rsidR="00727CC3" w:rsidRPr="00644C59" w:rsidRDefault="00727CC3" w:rsidP="00727CC3">
            <w:pPr>
              <w:shd w:val="clear" w:color="auto" w:fill="FFFFFF"/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нарушителями порядка, с учащимися, входящими в «группу риска». Участие в работе Совета профилактики.</w:t>
            </w:r>
          </w:p>
        </w:tc>
        <w:tc>
          <w:tcPr>
            <w:tcW w:w="1559" w:type="dxa"/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727CC3" w:rsidRDefault="00727CC3" w:rsidP="00727CC3">
            <w:r w:rsidRPr="006A154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A1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trHeight w:val="220"/>
        </w:trPr>
        <w:tc>
          <w:tcPr>
            <w:tcW w:w="2220" w:type="dxa"/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727CC3" w:rsidRPr="00644C59" w:rsidRDefault="00727CC3" w:rsidP="00727CC3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органов самоуправления в направлении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и досуг»</w:t>
            </w:r>
          </w:p>
        </w:tc>
        <w:tc>
          <w:tcPr>
            <w:tcW w:w="6357" w:type="dxa"/>
            <w:shd w:val="clear" w:color="auto" w:fill="auto"/>
          </w:tcPr>
          <w:p w:rsidR="00727CC3" w:rsidRPr="00644C59" w:rsidRDefault="00727CC3" w:rsidP="00727CC3">
            <w:pPr>
              <w:shd w:val="clear" w:color="auto" w:fill="FFFFFF"/>
              <w:spacing w:after="0" w:line="240" w:lineRule="auto"/>
              <w:ind w:left="110" w:right="132" w:firstLine="14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Организация общешкольных праздников, вечеров (распределение между учащимися поручений по 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подготовке</w:t>
            </w:r>
            <w:r w:rsidRPr="00644C5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мероприятий, оформление праздников, конкурсов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вечеров и т.д.), Заполнение рейтинговой таблицы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классных коллективов в мероприятиях (1-2 число каждого месяца). В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овлечение  учащихся в  кружки. Исследование  занятости учащихся в системе дополнительного образования.</w:t>
            </w:r>
          </w:p>
          <w:p w:rsidR="00727CC3" w:rsidRPr="00644C59" w:rsidRDefault="00727CC3" w:rsidP="00727CC3">
            <w:pPr>
              <w:spacing w:line="240" w:lineRule="auto"/>
              <w:ind w:left="110" w:right="132" w:firstLine="14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Подготовка плана занятости учащихся в  каникулы. Организация сценарной и диджейской группы, школы ведущих мероприятий.</w:t>
            </w:r>
          </w:p>
        </w:tc>
        <w:tc>
          <w:tcPr>
            <w:tcW w:w="1559" w:type="dxa"/>
            <w:shd w:val="clear" w:color="auto" w:fill="auto"/>
          </w:tcPr>
          <w:p w:rsidR="00727CC3" w:rsidRPr="00644C59" w:rsidRDefault="00727CC3" w:rsidP="007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17" w:type="dxa"/>
            <w:shd w:val="clear" w:color="auto" w:fill="auto"/>
          </w:tcPr>
          <w:p w:rsidR="00727CC3" w:rsidRDefault="00727CC3" w:rsidP="00727CC3">
            <w:r w:rsidRPr="006A154B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A1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trHeight w:val="220"/>
        </w:trPr>
        <w:tc>
          <w:tcPr>
            <w:tcW w:w="2220" w:type="dxa"/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727CC3" w:rsidRPr="00644C59" w:rsidRDefault="00727CC3" w:rsidP="00727CC3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«Физической культуры и спорта»</w:t>
            </w:r>
          </w:p>
        </w:tc>
        <w:tc>
          <w:tcPr>
            <w:tcW w:w="6357" w:type="dxa"/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Участие в подготовке и проведении физкультурных минуток, дней здоровья,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мероприятий,</w:t>
            </w:r>
          </w:p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праздников, спартакиад, походов, игр «Спарта» и</w:t>
            </w:r>
          </w:p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безопасности», 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вовлечение  учащихся 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</w:t>
            </w:r>
            <w:proofErr w:type="gramEnd"/>
          </w:p>
          <w:p w:rsidR="00727CC3" w:rsidRPr="00644C59" w:rsidRDefault="00727CC3" w:rsidP="00727CC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спортивные секции и кружки. Подготовка команды класса для участия в соревнованиях школы и района.  Исследование  занятости учащихся в системе дополнительного образования. Подготовка плана занятости учащихся в  каникулы.</w:t>
            </w:r>
          </w:p>
        </w:tc>
        <w:tc>
          <w:tcPr>
            <w:tcW w:w="1559" w:type="dxa"/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727CC3" w:rsidRDefault="00727CC3" w:rsidP="00727CC3">
            <w:r w:rsidRPr="00F75032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750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c>
          <w:tcPr>
            <w:tcW w:w="2220" w:type="dxa"/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727CC3" w:rsidRPr="00644C59" w:rsidRDefault="00727CC3" w:rsidP="00727CC3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«Пресс-центр»</w:t>
            </w:r>
          </w:p>
        </w:tc>
        <w:tc>
          <w:tcPr>
            <w:tcW w:w="6357" w:type="dxa"/>
            <w:shd w:val="clear" w:color="auto" w:fill="auto"/>
          </w:tcPr>
          <w:p w:rsidR="00727CC3" w:rsidRPr="00644C59" w:rsidRDefault="00727CC3" w:rsidP="00727CC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информационных линеек</w:t>
            </w:r>
          </w:p>
          <w:p w:rsidR="00727CC3" w:rsidRPr="00644C59" w:rsidRDefault="00727CC3" w:rsidP="00727CC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(по понедельникам).</w:t>
            </w:r>
          </w:p>
          <w:p w:rsidR="00727CC3" w:rsidRPr="00644C59" w:rsidRDefault="00727CC3" w:rsidP="00727CC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смотров-конкурсов плакатов, рисунков;</w:t>
            </w:r>
          </w:p>
          <w:p w:rsidR="00727CC3" w:rsidRPr="00644C59" w:rsidRDefault="00727CC3" w:rsidP="00727CC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Размещение статей учащихся в газете;</w:t>
            </w:r>
          </w:p>
          <w:p w:rsidR="00727CC3" w:rsidRPr="00644C59" w:rsidRDefault="00727CC3" w:rsidP="00727CC3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участие школьников в оформлении проводимых мероприятий; Отражение итогов жизнедеятельности учащихся в выпусках школьной газеты «Школьные вести» (1 раз в месяц)</w:t>
            </w:r>
          </w:p>
        </w:tc>
        <w:tc>
          <w:tcPr>
            <w:tcW w:w="1559" w:type="dxa"/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727CC3" w:rsidRDefault="00727CC3" w:rsidP="00727CC3">
            <w:r w:rsidRPr="00F75032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750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C3912" w:rsidRPr="00644C59" w:rsidTr="00F15D4F">
        <w:trPr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FC3912" w:rsidRPr="00644C59" w:rsidRDefault="00FC3912" w:rsidP="00FC3912">
            <w:pPr>
              <w:pStyle w:val="WW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«Поряд</w:t>
            </w:r>
            <w:r w:rsidR="007569A0" w:rsidRPr="00644C59">
              <w:rPr>
                <w:rFonts w:ascii="Times New Roman" w:hAnsi="Times New Roman" w:cs="Times New Roman"/>
                <w:sz w:val="24"/>
                <w:szCs w:val="24"/>
              </w:rPr>
              <w:t>ок и труд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912" w:rsidRPr="00644C59" w:rsidRDefault="00FC3912" w:rsidP="00FC3912">
            <w:pPr>
              <w:pStyle w:val="a0"/>
              <w:jc w:val="center"/>
            </w:pPr>
          </w:p>
          <w:p w:rsidR="00FC3912" w:rsidRPr="00644C59" w:rsidRDefault="00FC3912" w:rsidP="00FC3912">
            <w:pPr>
              <w:pStyle w:val="a0"/>
              <w:jc w:val="center"/>
            </w:pPr>
          </w:p>
          <w:p w:rsidR="00FC3912" w:rsidRPr="00644C59" w:rsidRDefault="00FC3912" w:rsidP="00FC3912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 наличием классных уголков,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 классами газет к знаменательным датам и праздникам, содержанием и периодичностью смены информации на школьных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</w:rPr>
              <w:t>О</w:t>
            </w:r>
            <w:proofErr w:type="gramEnd"/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</w:rPr>
              <w:t>рганизация</w:t>
            </w:r>
            <w:proofErr w:type="spellEnd"/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дежурства по школе, столовой, гардеробу. </w:t>
            </w:r>
            <w:proofErr w:type="gramStart"/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</w:rPr>
              <w:t>Контроль за</w:t>
            </w:r>
            <w:proofErr w:type="gramEnd"/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качеством дежурства.</w:t>
            </w:r>
          </w:p>
          <w:p w:rsidR="00FC3912" w:rsidRPr="00644C59" w:rsidRDefault="00FC3912" w:rsidP="00FC3912">
            <w:pPr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</w:rPr>
              <w:t>Контроль за</w:t>
            </w:r>
            <w:proofErr w:type="gramEnd"/>
            <w:r w:rsidRPr="00644C59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санитарным состоянием школьных кабинетов и территории вокруг школы, наличием сменной обуви и др. Рейды  по проверке сохранности</w:t>
            </w:r>
          </w:p>
          <w:p w:rsidR="00FC3912" w:rsidRPr="00644C59" w:rsidRDefault="00FC3912" w:rsidP="00FC3912">
            <w:pPr>
              <w:pStyle w:val="af1"/>
              <w:shd w:val="clear" w:color="auto" w:fill="FFFFFF"/>
              <w:ind w:left="110" w:right="132"/>
              <w:jc w:val="center"/>
              <w:rPr>
                <w:sz w:val="24"/>
              </w:rPr>
            </w:pPr>
            <w:r w:rsidRPr="00644C59">
              <w:rPr>
                <w:bCs/>
                <w:spacing w:val="-1"/>
                <w:sz w:val="24"/>
              </w:rPr>
              <w:lastRenderedPageBreak/>
              <w:t>мебели.  Разработка проектов и мероприятий по озеленению территории школьного двора, контроль озеленения классов и школы. Забота о растениях класса, школы, разведение зеленых насаждений. Утепление школы.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644C59" w:rsidRDefault="00FC3912" w:rsidP="00FC3912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  <w:p w:rsidR="00FC3912" w:rsidRPr="00644C59" w:rsidRDefault="00FC3912" w:rsidP="00FC3912">
            <w:pPr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органов самоуправления в направлении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«Забота»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вожатской деятельности (распределение шефов по классам, планирование работы с подшефным классом, организация подвижных перемен, игр на улице с младшими школьниками.</w:t>
            </w:r>
            <w:proofErr w:type="gramEnd"/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Шефская  работа в детских садах. Благотворительные акции.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Взаимодействие  с Советом ветеранов.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912" w:rsidRPr="00644C59" w:rsidTr="00F15D4F">
        <w:trPr>
          <w:trHeight w:val="614"/>
        </w:trPr>
        <w:tc>
          <w:tcPr>
            <w:tcW w:w="2220" w:type="dxa"/>
            <w:shd w:val="clear" w:color="auto" w:fill="auto"/>
          </w:tcPr>
          <w:p w:rsidR="00FC3912" w:rsidRPr="00644C59" w:rsidRDefault="00FC3912" w:rsidP="0072753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D63CAD" w:rsidP="00FC3912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Общешкольная л</w:t>
            </w:r>
            <w:r w:rsidR="00FC3912"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инейка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Подведение итогов учебной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 общественной жизни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727CC3" w:rsidP="00727538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C3912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Единый  день информирования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Проведение в классах информации о событиях, прошедших за неделю  в стране, области, районе.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B72250" w:rsidP="00B7225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="00FC3912" w:rsidRPr="00644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spacing w:after="0" w:line="240" w:lineRule="auto"/>
              <w:ind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Отчётные сборы в отрядах, первичных организациях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napToGrid w:val="0"/>
              <w:spacing w:after="0" w:line="240" w:lineRule="auto"/>
              <w:ind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Лучшие   отряды, звенья награждаются грамотами и призами. Индивидуально отличившиеся дети награждаются грамотами, дипломами, благодарственными письмами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«Дорогой добрых дел»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акций и заполнение Дневника добрых дел класса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FC3912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644C59" w:rsidRDefault="00FC3912" w:rsidP="00DD50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07" w:rsidRPr="0064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5805EB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5007" w:rsidRPr="00644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5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pacing w:val="-1"/>
                <w:sz w:val="24"/>
                <w:szCs w:val="18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6357" w:type="dxa"/>
            <w:shd w:val="clear" w:color="auto" w:fill="auto"/>
          </w:tcPr>
          <w:p w:rsidR="00FC3912" w:rsidRPr="00644C59" w:rsidRDefault="00FC3912" w:rsidP="00FC391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Ролевая игра, создание условий для самореализации личности, воспитание самостоятельности, развитие творческой деятельности обучающихся</w:t>
            </w:r>
          </w:p>
        </w:tc>
        <w:tc>
          <w:tcPr>
            <w:tcW w:w="1559" w:type="dxa"/>
            <w:shd w:val="clear" w:color="auto" w:fill="auto"/>
          </w:tcPr>
          <w:p w:rsidR="00FC3912" w:rsidRPr="00644C59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FC3912" w:rsidRPr="00644C59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3B52F5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3B52F5" w:rsidRPr="00644C59" w:rsidRDefault="003B52F5" w:rsidP="00DD50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915" w:type="dxa"/>
            <w:shd w:val="clear" w:color="auto" w:fill="auto"/>
          </w:tcPr>
          <w:p w:rsidR="003B52F5" w:rsidRPr="00644C59" w:rsidRDefault="003B52F5" w:rsidP="003B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Районная акция «Протяни руку помощи»</w:t>
            </w:r>
          </w:p>
        </w:tc>
        <w:tc>
          <w:tcPr>
            <w:tcW w:w="6357" w:type="dxa"/>
            <w:shd w:val="clear" w:color="auto" w:fill="auto"/>
          </w:tcPr>
          <w:p w:rsidR="003B52F5" w:rsidRPr="00F15D4F" w:rsidRDefault="003B52F5" w:rsidP="00F15D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15D4F">
              <w:rPr>
                <w:rFonts w:ascii="Times New Roman" w:hAnsi="Times New Roman" w:cs="Times New Roman"/>
              </w:rPr>
              <w:t>Организация тимуровской работы: помощь пожилым людям населенного пункта</w:t>
            </w:r>
          </w:p>
        </w:tc>
        <w:tc>
          <w:tcPr>
            <w:tcW w:w="1559" w:type="dxa"/>
            <w:shd w:val="clear" w:color="auto" w:fill="auto"/>
          </w:tcPr>
          <w:p w:rsidR="003B52F5" w:rsidRPr="00644C59" w:rsidRDefault="003B52F5" w:rsidP="003B52F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3B52F5" w:rsidRPr="00644C59" w:rsidRDefault="003B52F5" w:rsidP="003B52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864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Неделя октябрят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Прием в октябрята. Путешествие в страну октябрят (создание плана работы на неделю для ознакомления будущих октябрят)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8D1EF7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D1EF7" w:rsidRPr="00644C59" w:rsidRDefault="008D1EF7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15" w:type="dxa"/>
            <w:shd w:val="clear" w:color="auto" w:fill="auto"/>
          </w:tcPr>
          <w:p w:rsidR="008D1EF7" w:rsidRPr="00644C59" w:rsidRDefault="009E5209" w:rsidP="009E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D1EF7" w:rsidRPr="00644C59">
              <w:rPr>
                <w:rFonts w:ascii="Times New Roman" w:hAnsi="Times New Roman" w:cs="Times New Roman"/>
                <w:sz w:val="24"/>
                <w:szCs w:val="24"/>
              </w:rPr>
              <w:t>егиональный конкурс социальных проектов обучающихся «Я – лидер»</w:t>
            </w:r>
          </w:p>
        </w:tc>
        <w:tc>
          <w:tcPr>
            <w:tcW w:w="6357" w:type="dxa"/>
            <w:shd w:val="clear" w:color="auto" w:fill="auto"/>
          </w:tcPr>
          <w:p w:rsidR="008D1EF7" w:rsidRPr="00644C59" w:rsidRDefault="009E5209" w:rsidP="009E5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Развитие личности, исследовательских способностей обучающихся, интересующихся социальными проблемами общества</w:t>
            </w:r>
          </w:p>
        </w:tc>
        <w:tc>
          <w:tcPr>
            <w:tcW w:w="1559" w:type="dxa"/>
            <w:shd w:val="clear" w:color="auto" w:fill="auto"/>
          </w:tcPr>
          <w:p w:rsidR="008D1EF7" w:rsidRPr="00644C59" w:rsidRDefault="009E520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8D1EF7" w:rsidRPr="00644C59" w:rsidRDefault="007569A0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Ноябрь-март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 – добрые дела»»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организации шефской работы над детским садом. Проведение мероприятий различной направленности (веселые старты, прогулки, сбор игрушек и т.п.)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3B52F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3B52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ТСМ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72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1. Выборы председателя </w:t>
            </w:r>
            <w:r w:rsidR="00727538" w:rsidRPr="00644C5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ной организации ТСМ;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DD5007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519C9" w:rsidRPr="00644C5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9C9" w:rsidRPr="00644C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9C9" w:rsidRPr="00644C5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комната ТСМ»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 на лучшее эстетическое и информационное оформление комнат первичных организаций ТСМ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Районная акция «Покорми птиц зимой»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Создание кормушек для прикормки птиц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656"/>
        </w:trPr>
        <w:tc>
          <w:tcPr>
            <w:tcW w:w="2220" w:type="dxa"/>
            <w:shd w:val="clear" w:color="auto" w:fill="auto"/>
          </w:tcPr>
          <w:p w:rsidR="00E519C9" w:rsidRPr="00644C59" w:rsidRDefault="00DD5007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19C9" w:rsidRPr="00644C59">
              <w:rPr>
                <w:rFonts w:ascii="Times New Roman" w:hAnsi="Times New Roman" w:cs="Times New Roman"/>
                <w:sz w:val="24"/>
                <w:szCs w:val="24"/>
              </w:rPr>
              <w:t>.12.2017-1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9C9" w:rsidRPr="00644C59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конкурс «С днем рождения, ТСМ</w:t>
            </w:r>
            <w:r w:rsidR="00E56CCA" w:rsidRPr="00644C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 на лучшее фото-поздравление ТСМ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6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007" w:rsidRPr="00644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DD5007"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Неделя Лидеров, посвященная дню рождения ТСМ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F15D4F">
            <w:pPr>
              <w:pStyle w:val="af2"/>
              <w:jc w:val="center"/>
            </w:pPr>
            <w:r w:rsidRPr="00644C59">
              <w:t>Неделя включает в себя:</w:t>
            </w:r>
          </w:p>
          <w:p w:rsidR="00E519C9" w:rsidRPr="00644C59" w:rsidRDefault="00E519C9" w:rsidP="0072753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1. Торжественный прием в лидеры</w:t>
            </w:r>
          </w:p>
          <w:p w:rsidR="00E519C9" w:rsidRPr="00644C59" w:rsidRDefault="00E519C9" w:rsidP="00727538">
            <w:pPr>
              <w:pStyle w:val="af2"/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2. Мероприятия, посвященные дню рождения ТСМ (акции, конкурсы, торжественное мероприятие)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конкурс «Дневник добрых дел»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проводится в два этапа: школьный и муниципальный. Окончание конкурса </w:t>
            </w:r>
            <w:r w:rsidR="006028EF" w:rsidRPr="00644C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«Оглянись на свой мир»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Задумка конкурса – оригинальное представление символики ТСМ в зимних пейзажах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6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 «Живи, книга»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Ремонт книг в библиотечном фонде школы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A43C99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Поздравление военнослужащих РА населенного пункта с днем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Последняя неделя февраля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Лидерский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сборы, посвященный памяти воинам, погибших в Чечне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Чеченской войны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68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 ТСМ-20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FF0B5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Выявление активных детей.</w:t>
            </w:r>
          </w:p>
          <w:p w:rsidR="00E519C9" w:rsidRPr="00644C59" w:rsidRDefault="00E519C9" w:rsidP="00FF0B5A">
            <w:pPr>
              <w:pStyle w:val="af2"/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 заочный и очный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первичных организаций ТСМ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 заочный и очный.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6028EF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6028EF" w:rsidRPr="00644C59" w:rsidRDefault="006028EF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13.04.2020-19.04.2020</w:t>
            </w:r>
          </w:p>
        </w:tc>
        <w:tc>
          <w:tcPr>
            <w:tcW w:w="3915" w:type="dxa"/>
            <w:shd w:val="clear" w:color="auto" w:fill="auto"/>
          </w:tcPr>
          <w:p w:rsidR="006028EF" w:rsidRPr="00644C59" w:rsidRDefault="006028EF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Неделя орлят</w:t>
            </w:r>
          </w:p>
        </w:tc>
        <w:tc>
          <w:tcPr>
            <w:tcW w:w="6357" w:type="dxa"/>
            <w:shd w:val="clear" w:color="auto" w:fill="auto"/>
          </w:tcPr>
          <w:p w:rsidR="006028EF" w:rsidRPr="00644C59" w:rsidRDefault="006028EF" w:rsidP="00D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Прием в орлята</w:t>
            </w:r>
          </w:p>
        </w:tc>
        <w:tc>
          <w:tcPr>
            <w:tcW w:w="1559" w:type="dxa"/>
            <w:shd w:val="clear" w:color="auto" w:fill="auto"/>
          </w:tcPr>
          <w:p w:rsidR="006028EF" w:rsidRPr="00644C59" w:rsidRDefault="006028EF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auto"/>
          </w:tcPr>
          <w:p w:rsidR="006028EF" w:rsidRPr="00644C59" w:rsidRDefault="006028EF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c>
          <w:tcPr>
            <w:tcW w:w="2220" w:type="dxa"/>
            <w:shd w:val="clear" w:color="auto" w:fill="auto"/>
          </w:tcPr>
          <w:p w:rsidR="00E519C9" w:rsidRPr="00644C59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«Дворовая практика»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дворовых площадках: вовлечение детей и подростков в игровую деятельность, создание оптимальных условий для личностного развития, укрепления здоровья и организация досуга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молодёжи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A43C99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УО,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538" w:rsidRPr="00644C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иОО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5805E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</w:tr>
      <w:tr w:rsidR="00E519C9" w:rsidRPr="00644C59" w:rsidTr="00F15D4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644C59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15" w:type="dxa"/>
            <w:shd w:val="clear" w:color="auto" w:fill="auto"/>
          </w:tcPr>
          <w:p w:rsidR="00E519C9" w:rsidRPr="00644C59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Учебные сборы  членов ТСМ и старших вожатых школ</w:t>
            </w:r>
          </w:p>
        </w:tc>
        <w:tc>
          <w:tcPr>
            <w:tcW w:w="6357" w:type="dxa"/>
            <w:shd w:val="clear" w:color="auto" w:fill="auto"/>
          </w:tcPr>
          <w:p w:rsidR="00E519C9" w:rsidRPr="00644C59" w:rsidRDefault="00E519C9" w:rsidP="00FC391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</w:pPr>
            <w:r w:rsidRPr="00644C59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Обучение  актива навыкам взаимодействия со сверстниками и взрослыми, самоорганизации и проектирования собственной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E519C9" w:rsidRPr="00644C59" w:rsidRDefault="00E519C9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shd w:val="clear" w:color="auto" w:fill="auto"/>
          </w:tcPr>
          <w:p w:rsidR="00E519C9" w:rsidRPr="00644C59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</w:tbl>
    <w:p w:rsidR="00FC3912" w:rsidRPr="00644C59" w:rsidRDefault="00FC3912" w:rsidP="00FC391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0DB6" w:rsidRPr="00644C59" w:rsidRDefault="00C14D7C" w:rsidP="002519D7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C59">
        <w:rPr>
          <w:rFonts w:ascii="Times New Roman" w:hAnsi="Times New Roman" w:cs="Times New Roman"/>
          <w:b/>
          <w:sz w:val="28"/>
          <w:szCs w:val="28"/>
        </w:rPr>
        <w:t>Культуротворческое</w:t>
      </w:r>
      <w:proofErr w:type="spellEnd"/>
      <w:r w:rsidRPr="00644C59">
        <w:rPr>
          <w:rFonts w:ascii="Times New Roman" w:hAnsi="Times New Roman" w:cs="Times New Roman"/>
          <w:b/>
          <w:sz w:val="28"/>
          <w:szCs w:val="28"/>
        </w:rPr>
        <w:t xml:space="preserve"> и эстетическое воспитание</w:t>
      </w:r>
    </w:p>
    <w:p w:rsidR="00C14D7C" w:rsidRPr="00644C59" w:rsidRDefault="00C14D7C" w:rsidP="00C14D7C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4817"/>
        <w:gridCol w:w="6114"/>
        <w:gridCol w:w="1554"/>
        <w:gridCol w:w="1422"/>
      </w:tblGrid>
      <w:tr w:rsidR="00D90DB6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D90DB6" w:rsidP="00FF0B5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14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2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90DB6" w:rsidRPr="00644C59" w:rsidTr="00F15D4F">
        <w:trPr>
          <w:cantSplit/>
          <w:trHeight w:val="220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644C59" w:rsidRDefault="00D90DB6" w:rsidP="004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диагностики проблемы личности</w:t>
            </w:r>
          </w:p>
        </w:tc>
      </w:tr>
      <w:tr w:rsidR="00D90DB6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Ведение карты личностного роста ребенка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D90DB6" w:rsidP="00F40403">
            <w:pPr>
              <w:spacing w:after="0" w:line="240" w:lineRule="auto"/>
              <w:ind w:left="374" w:firstLine="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Оценка личностного роста каждого ребенка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644C59" w:rsidRDefault="00E835DF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27538" w:rsidRPr="0064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644C59" w:rsidRDefault="00727CC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D5856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F40403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Портфолио личностных достижений обучающихся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F40403">
            <w:pPr>
              <w:snapToGrid w:val="0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Заполнение портфолио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D5856" w:rsidRPr="00644C59" w:rsidRDefault="008D5856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D5856" w:rsidRPr="00644C59" w:rsidTr="00F15D4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 итогам  учебной четверти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F40403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Карта «Мониторинг участия классных коллективов в мероприятиях различного уровня и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работы классных руководителей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F40403">
            <w:pPr>
              <w:spacing w:after="0" w:line="240" w:lineRule="auto"/>
              <w:ind w:left="125" w:right="5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классов</w:t>
            </w:r>
          </w:p>
          <w:p w:rsidR="008D5856" w:rsidRPr="00644C59" w:rsidRDefault="008D5856" w:rsidP="00F404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социально-психологического климата в классном коллективе.</w:t>
            </w:r>
          </w:p>
          <w:p w:rsidR="008D5856" w:rsidRPr="00644C59" w:rsidRDefault="008D5856" w:rsidP="00F404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воспитанности.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644C59" w:rsidRDefault="008D5856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856" w:rsidRPr="00644C59" w:rsidRDefault="008D5856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B4DC2" w:rsidRPr="00644C59" w:rsidTr="00F15D4F">
        <w:trPr>
          <w:trHeight w:val="220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DC2" w:rsidRPr="00644C59" w:rsidRDefault="004B4DC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Досуговая деятельность как важное условие для личностного становления </w:t>
            </w:r>
            <w:proofErr w:type="gramStart"/>
            <w:r w:rsidRPr="00644C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27CC3" w:rsidRPr="00644C59" w:rsidTr="00F15D4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кружков, секций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Во втором полугодии запланировать итоговые мероприятия – творческие отчеты, гала-концерты, фестивали, соревнования, выставки, праздники, выступление театральных коллективов и т.д.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C3" w:rsidRDefault="00727CC3" w:rsidP="00727CC3">
            <w:r w:rsidRPr="005860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5860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Введение «Культурного дневника школьников»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C3" w:rsidRDefault="00727CC3" w:rsidP="00727CC3">
            <w:r w:rsidRPr="005860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5860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B4DC2" w:rsidRPr="00644C59" w:rsidTr="00F15D4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Осенний бал «Осень золотая»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Вечер отдыха для средней параллели и старшеклассников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4B4DC2" w:rsidP="00F969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DC2" w:rsidRPr="00644C59" w:rsidRDefault="004B4DC2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осенних каникул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93ED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93E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04.10.2019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мероприятия, посвященные Дню учителя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93ED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93E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Месячник по изготовлению новогодних игрушек «Мастерская  Деда Мороза»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93ED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93E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до 13.12.2019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 по украшению школы «Наша</w:t>
            </w:r>
          </w:p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новогодняя школа»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93ED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93E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23.12.2019– 27.12.2019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представления, вечера отдыха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 xml:space="preserve">Праздничные мероприятия, развитие творческой деятельности </w:t>
            </w:r>
            <w:proofErr w:type="gramStart"/>
            <w:r w:rsidRPr="00644C59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обучающихся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93ED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93E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зимних каникул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7CC3" w:rsidRDefault="00727CC3" w:rsidP="00727CC3">
            <w:r w:rsidRPr="00F93ED7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93ED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2210" w:rsidRPr="00644C59" w:rsidTr="00F15D4F">
        <w:trPr>
          <w:cantSplit/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10" w:rsidRPr="00644C59" w:rsidRDefault="00212210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7E40" w:rsidRPr="00644C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10" w:rsidRPr="00644C59" w:rsidRDefault="00212210" w:rsidP="007B4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 «Карусель подарков»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10" w:rsidRPr="00644C59" w:rsidRDefault="00212210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8 марта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210" w:rsidRPr="00644C59" w:rsidRDefault="008D5856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210" w:rsidRPr="00644C59" w:rsidRDefault="00212210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B4DC2" w:rsidRPr="00644C59" w:rsidTr="00F15D4F">
        <w:trPr>
          <w:cantSplit/>
          <w:trHeight w:hRule="exact" w:val="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4269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08.03.1</w:t>
            </w:r>
            <w:r w:rsidR="0074269F" w:rsidRPr="00644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  «А ну-ка девушки!»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 xml:space="preserve">Развитие творческой деятельности </w:t>
            </w:r>
            <w:proofErr w:type="gramStart"/>
            <w:r w:rsidRPr="00644C59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обучающихся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C2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весенних каникул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4B4DC2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B4DC2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Вечер юмора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4B4DC2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4B4DC2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E45FD5" w:rsidP="006811D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E45FD5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C3" w:rsidRPr="00644C59" w:rsidRDefault="004B4DC2" w:rsidP="00FF0B5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E74" w:rsidRPr="00644C59" w:rsidRDefault="00F969C3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  <w:r w:rsidR="00F21889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E74"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DC2" w:rsidRPr="00644C59" w:rsidRDefault="004B4DC2" w:rsidP="00727CC3">
            <w:pPr>
              <w:pStyle w:val="WW-"/>
              <w:tabs>
                <w:tab w:val="clear" w:pos="708"/>
                <w:tab w:val="left" w:pos="38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   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7E9" w:rsidRPr="00644C59" w:rsidTr="00F15D4F">
        <w:trPr>
          <w:cantSplit/>
          <w:trHeight w:val="220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E9" w:rsidRPr="00644C59" w:rsidRDefault="006D17E9" w:rsidP="00FF0B5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творческих способностей и поддержка юных талантов и дарований</w:t>
            </w:r>
          </w:p>
        </w:tc>
      </w:tr>
      <w:tr w:rsidR="004B4DC2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A911EB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7E72FB" w:rsidP="003559E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A911EB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EF" w:rsidRPr="00644C59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510D53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9EF" w:rsidRPr="00644C59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A911EB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и талантливых детей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7E72FB" w:rsidP="007E72F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проявивших себя и достигших значительных успехов в художественно-эстетической, технической, социально-педагогической, туристско-краеведческой и спортивной направленностях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644C59" w:rsidRDefault="008D5856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644C59" w:rsidRDefault="007E72FB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E72FB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7E72F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F969C3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для одаренных и талантливых детей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проводимые под патронатом Главы администрации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юных талантов и дарований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CAD" w:rsidRPr="00644C59" w:rsidRDefault="008D5856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9C3" w:rsidRPr="00644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69C3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9C3"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7E72FB" w:rsidRPr="00644C59" w:rsidRDefault="00D63CAD" w:rsidP="00D63CAD">
            <w:pPr>
              <w:jc w:val="center"/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FB" w:rsidRPr="00644C59" w:rsidRDefault="00727CC3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E72FB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A95A36" w:rsidP="007B43E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</w:t>
            </w:r>
            <w:r w:rsidR="007E72FB"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конку</w:t>
            </w:r>
            <w:r w:rsidR="008B0211"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юных чтецов «Живая классика»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FB" w:rsidRPr="00644C59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2FB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D12706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7B43EA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молодежных команд КВН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644C59" w:rsidRDefault="007E72FB" w:rsidP="007B43EA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 xml:space="preserve">Развитие творческой деятельности </w:t>
            </w:r>
            <w:proofErr w:type="gramStart"/>
            <w:r w:rsidRPr="00644C59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обучающихся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61" w:rsidRPr="00644C59" w:rsidRDefault="00B92B61" w:rsidP="00B92B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7E72FB" w:rsidRPr="00644C59" w:rsidRDefault="00B92B61" w:rsidP="00B92B61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FB" w:rsidRPr="00644C59" w:rsidRDefault="00442565" w:rsidP="00727CC3">
            <w:pPr>
              <w:tabs>
                <w:tab w:val="left" w:pos="9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72FB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27C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E72FB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</w:tc>
      </w:tr>
      <w:tr w:rsidR="00D12706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644C59" w:rsidRDefault="00D12706" w:rsidP="006811D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42565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11DF" w:rsidRPr="00644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644C59" w:rsidRDefault="00D12706" w:rsidP="00442565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644C59" w:rsidRDefault="00D12706" w:rsidP="0044256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Встреча с местными поэтами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644C59" w:rsidRDefault="00D12706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06" w:rsidRPr="00644C59" w:rsidRDefault="00D12706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B92B61" w:rsidRPr="00644C59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="00B92B61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706" w:rsidRPr="00644C59" w:rsidRDefault="00D12706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Default="00727CC3" w:rsidP="00727CC3">
            <w:r w:rsidRPr="00B82D8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82D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фестиваль  духовно-патриотической песни «С любовью к России »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Default="00727CC3" w:rsidP="00727CC3">
            <w:r w:rsidRPr="00B82D8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82D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дискотеки</w:t>
            </w:r>
          </w:p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Отчетные концерты кружков и студий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Default="00727CC3" w:rsidP="00727CC3">
            <w:r w:rsidRPr="00B82D8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82D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библиотек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экскурсии в библиотеку, литературные игры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3" w:rsidRDefault="00727CC3" w:rsidP="00727CC3">
            <w:r w:rsidRPr="00B82D8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B82D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A5080" w:rsidRPr="00644C59" w:rsidTr="00F15D4F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80" w:rsidRPr="00644C59" w:rsidRDefault="00CA5080" w:rsidP="0044256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80" w:rsidRPr="00644C59" w:rsidRDefault="00CA5080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конкурс бардовской песни «Наполним музыкой сердца»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80" w:rsidRPr="00644C59" w:rsidRDefault="00CA5080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B61" w:rsidRPr="00644C59" w:rsidRDefault="00B92B61" w:rsidP="00B92B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CA5080" w:rsidRPr="00644C59" w:rsidRDefault="00CA5080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080" w:rsidRPr="00644C59" w:rsidRDefault="00CA508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3DA3" w:rsidRPr="00644C59" w:rsidRDefault="00023DA3" w:rsidP="00F40403">
      <w:pPr>
        <w:spacing w:after="0" w:line="240" w:lineRule="auto"/>
        <w:jc w:val="center"/>
      </w:pPr>
    </w:p>
    <w:p w:rsidR="007C3FAA" w:rsidRPr="00644C59" w:rsidRDefault="007C3FAA" w:rsidP="002519D7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>Правовое воспитание и культура безопасности</w:t>
      </w:r>
    </w:p>
    <w:p w:rsidR="007C3FAA" w:rsidRPr="00644C59" w:rsidRDefault="007C3FAA" w:rsidP="007C3FAA">
      <w:pPr>
        <w:pStyle w:val="ab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3930"/>
        <w:gridCol w:w="6342"/>
        <w:gridCol w:w="1559"/>
        <w:gridCol w:w="1417"/>
      </w:tblGrid>
      <w:tr w:rsidR="007C3FAA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C3FAA" w:rsidRPr="00644C59" w:rsidTr="00F15D4F">
        <w:trPr>
          <w:cantSplit/>
          <w:trHeight w:val="220"/>
        </w:trPr>
        <w:tc>
          <w:tcPr>
            <w:tcW w:w="1545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правовой культуры</w:t>
            </w:r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 Устава школы, Правила поведения в школе и на уроках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D7865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D7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02.09.2019-08.09.2019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элементарными правилами безопасного поведения дома, на улице, в общественных местах, в том числе в экстремальных ситуациях, понять, к каким вещам в доме и почему запрещено прикасаться (спички, электрические приборы и инструменты).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FD7865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D786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3FAA" w:rsidRPr="00644C59" w:rsidTr="00727CC3">
        <w:trPr>
          <w:cantSplit/>
          <w:trHeight w:val="557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</w:t>
            </w:r>
          </w:p>
          <w:p w:rsidR="007C3FAA" w:rsidRPr="00644C59" w:rsidRDefault="007C3FAA" w:rsidP="007C3FAA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D6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15D63" w:rsidRPr="00644C59" w:rsidRDefault="007569A0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7CC7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15D63" w:rsidRPr="00644C59" w:rsidRDefault="007569A0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57CC7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</w:t>
            </w:r>
            <w:proofErr w:type="spellStart"/>
            <w:r w:rsidR="00657CC7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политколлаж</w:t>
            </w:r>
            <w:proofErr w:type="spellEnd"/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15D63" w:rsidRPr="00644C59" w:rsidRDefault="004300CE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Конкурс, повышение правовой грамотности школьников и появление новых знаний об общественно-политической ситуации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15D63" w:rsidRPr="00644C59" w:rsidRDefault="0085106F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A15D63" w:rsidRPr="00644C59" w:rsidRDefault="0085106F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ребенка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«Право ребенка на защиту»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4300CE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3FAA" w:rsidRPr="00644C59">
              <w:rPr>
                <w:rFonts w:ascii="Times New Roman" w:hAnsi="Times New Roman" w:cs="Times New Roman"/>
                <w:sz w:val="24"/>
                <w:szCs w:val="24"/>
              </w:rPr>
              <w:t>зучение Конвенции о правах ребенка.</w:t>
            </w:r>
          </w:p>
          <w:p w:rsidR="007C3FAA" w:rsidRPr="00644C59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 роликов «Я ребенок, Я имею право!»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C3FAA" w:rsidRPr="00644C59" w:rsidRDefault="007C3FAA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конкурс газет, листовок, презентаций, посвященные:</w:t>
            </w:r>
          </w:p>
          <w:p w:rsidR="007C3FAA" w:rsidRPr="00644C59" w:rsidRDefault="007C3FAA" w:rsidP="007C3FA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Международному дню прав человека,</w:t>
            </w:r>
          </w:p>
          <w:p w:rsidR="007C3FAA" w:rsidRPr="00644C59" w:rsidRDefault="007C3FAA" w:rsidP="007C3FA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 Дню Конституции Российской Федерации.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A81E74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81E74" w:rsidRPr="00644C59" w:rsidRDefault="00A81E74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81E74" w:rsidRPr="00644C59" w:rsidRDefault="00A81E74" w:rsidP="007C3FAA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Российской Федерации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81E74" w:rsidRPr="00644C59" w:rsidRDefault="00A81E74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информационные часы, беседы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B92B61" w:rsidRPr="00644C59" w:rsidRDefault="00B92B61" w:rsidP="00B92B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A81E74" w:rsidRPr="00644C59" w:rsidRDefault="00A81E74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A81E74" w:rsidRPr="00644C59" w:rsidRDefault="00727CC3" w:rsidP="007C3FAA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C3FAA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Парламентский урок</w:t>
            </w:r>
          </w:p>
          <w:p w:rsidR="007C3FAA" w:rsidRPr="00644C59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7C3FAA" w:rsidRPr="00644C59" w:rsidTr="00F15D4F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права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B92B61">
            <w:pPr>
              <w:pStyle w:val="af2"/>
              <w:ind w:right="1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правовая викторина « Готов ли ты себя защитить?»— 1-4 классы;</w:t>
            </w:r>
          </w:p>
          <w:p w:rsidR="007C3FAA" w:rsidRPr="00644C59" w:rsidRDefault="007C3FAA" w:rsidP="00B92B61">
            <w:pPr>
              <w:pStyle w:val="af2"/>
              <w:ind w:right="1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деловая игра « Закон тебе поможет»— 5-7 классы;</w:t>
            </w:r>
          </w:p>
          <w:p w:rsidR="007C3FAA" w:rsidRPr="00644C59" w:rsidRDefault="007C3FAA" w:rsidP="00B92B61">
            <w:pPr>
              <w:pStyle w:val="af2"/>
              <w:ind w:right="1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«Уроки права» - 7-11 классы;</w:t>
            </w:r>
          </w:p>
          <w:p w:rsidR="007C3FAA" w:rsidRPr="00644C59" w:rsidRDefault="007C3FAA" w:rsidP="00B92B61">
            <w:pPr>
              <w:pStyle w:val="af2"/>
              <w:ind w:right="1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час «Мои права, мои обязанности;</w:t>
            </w:r>
          </w:p>
          <w:p w:rsidR="007C3FAA" w:rsidRPr="00644C59" w:rsidRDefault="007C3FAA" w:rsidP="00B92B61">
            <w:pPr>
              <w:pStyle w:val="af2"/>
              <w:ind w:right="159"/>
              <w:rPr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на родительских собраниях « Мы и закон»;</w:t>
            </w:r>
          </w:p>
          <w:p w:rsidR="007C3FAA" w:rsidRPr="00644C59" w:rsidRDefault="007C3FAA" w:rsidP="00B92B61">
            <w:pPr>
              <w:pStyle w:val="af2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-кинолекторий </w:t>
            </w:r>
            <w:r w:rsidR="00E06DBB" w:rsidRPr="00644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Я и закон</w:t>
            </w:r>
            <w:r w:rsidR="00E06DBB"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- сочинения на тему: </w:t>
            </w:r>
            <w:r w:rsidR="00E06DBB" w:rsidRPr="00644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Как знание прав и обязанностей может мне помочь в жизни</w:t>
            </w:r>
            <w:r w:rsidR="00E06DBB" w:rsidRPr="00644C5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ко Дню молодого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избирателя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644C59" w:rsidRDefault="007C3FAA" w:rsidP="007C3FA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Семинары, деловые игры, викторины, круглые столы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B92B61" w:rsidRPr="00644C59" w:rsidRDefault="00B92B61" w:rsidP="00B92B6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7C3FAA" w:rsidRPr="00644C59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27CC3">
            <w:pPr>
              <w:pStyle w:val="ad"/>
              <w:snapToGrid w:val="0"/>
              <w:spacing w:after="0" w:line="240" w:lineRule="auto"/>
              <w:jc w:val="center"/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DBB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E06DBB" w:rsidRPr="00644C59" w:rsidRDefault="007569A0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E06DBB" w:rsidRPr="00644C59" w:rsidRDefault="00E06DBB" w:rsidP="00E06DBB">
            <w:pPr>
              <w:pStyle w:val="15"/>
              <w:tabs>
                <w:tab w:val="left" w:pos="1593"/>
                <w:tab w:val="left" w:pos="1734"/>
              </w:tabs>
              <w:spacing w:line="221" w:lineRule="auto"/>
              <w:jc w:val="center"/>
              <w:rPr>
                <w:color w:val="auto"/>
              </w:rPr>
            </w:pPr>
            <w:r w:rsidRPr="00644C59">
              <w:rPr>
                <w:color w:val="auto"/>
              </w:rPr>
              <w:t>Региональный конкурс среди школьников «Человек. Общество. Мир»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E06DBB" w:rsidRPr="00644C59" w:rsidRDefault="0085106F" w:rsidP="0085106F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проектов, духовно-нравственное просвещение, раскрытие интеллектуального и творческого потенциала подрастающего поколения.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E06DBB" w:rsidRPr="00644C59" w:rsidRDefault="0085106F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E06DBB" w:rsidRPr="00644C59" w:rsidRDefault="0085106F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44C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0344C" w:rsidRPr="00644C59" w:rsidRDefault="007569A0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0344C" w:rsidRPr="00644C59" w:rsidRDefault="0080344C" w:rsidP="00E06DBB">
            <w:pPr>
              <w:pStyle w:val="15"/>
              <w:tabs>
                <w:tab w:val="left" w:pos="1593"/>
                <w:tab w:val="left" w:pos="1734"/>
              </w:tabs>
              <w:spacing w:line="221" w:lineRule="auto"/>
              <w:jc w:val="center"/>
              <w:rPr>
                <w:color w:val="auto"/>
              </w:rPr>
            </w:pPr>
            <w:r w:rsidRPr="00644C59">
              <w:rPr>
                <w:color w:val="auto"/>
              </w:rPr>
              <w:t xml:space="preserve">Участие в </w:t>
            </w:r>
            <w:r w:rsidRPr="00644C59">
              <w:rPr>
                <w:rFonts w:eastAsia="Calibri"/>
                <w:color w:val="auto"/>
              </w:rPr>
              <w:t>Региональн</w:t>
            </w:r>
            <w:r w:rsidRPr="00644C59">
              <w:rPr>
                <w:color w:val="auto"/>
              </w:rPr>
              <w:t xml:space="preserve">ом </w:t>
            </w:r>
            <w:r w:rsidRPr="00644C59">
              <w:rPr>
                <w:rFonts w:eastAsia="Calibri"/>
                <w:color w:val="auto"/>
              </w:rPr>
              <w:t>конкурс</w:t>
            </w:r>
            <w:r w:rsidRPr="00644C59">
              <w:rPr>
                <w:color w:val="auto"/>
              </w:rPr>
              <w:t>е</w:t>
            </w:r>
            <w:r w:rsidRPr="00644C59">
              <w:rPr>
                <w:rFonts w:eastAsia="Calibri"/>
                <w:color w:val="auto"/>
              </w:rPr>
              <w:t xml:space="preserve"> «Права человека глазами ребенка»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0344C" w:rsidRPr="00644C59" w:rsidRDefault="0085106F" w:rsidP="0085106F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Конкурс, правовое просвещение подрастающего поколения, распространения знаний о правах и свободах человека; развития гражданской инициативы и правовой ответственности обучающихся, приобретения навыков правозащитной деятельности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0344C" w:rsidRPr="00644C59" w:rsidRDefault="0085106F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80344C" w:rsidRPr="00644C59" w:rsidRDefault="00727CC3" w:rsidP="007C3FAA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297E40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297E40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интеллект-фестиваль «Политика вокруг нас»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297E40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интереса к научной работе, профессиональной ориентации учащихся, повышения уровня научной и методической работы по гуманитарным дисциплинам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297E4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9E5209" w:rsidRPr="00644C59" w:rsidRDefault="009E5209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1F1E1D">
            <w:pPr>
              <w:pStyle w:val="WW-"/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</w:t>
            </w:r>
            <w:r w:rsidR="001F1E1D" w:rsidRPr="00644C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юридической и личной ответственности за распространение и употребление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FF0B5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FF0B5A"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</w:rPr>
              <w:t>Классные часы, конкурс газет, листовок, презентаций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, посвященные Дню Российского парламентаризма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FF0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r w:rsidR="00FF0B5A"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Государственной  символики</w:t>
            </w:r>
          </w:p>
          <w:p w:rsidR="009E5209" w:rsidRPr="00644C59" w:rsidRDefault="009E5209" w:rsidP="007C3FAA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af2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</w:rPr>
              <w:t>Конкурс рисунков «История Российского флага»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6811D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11.06.2020-12.06.2020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B92B61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92B61" w:rsidRPr="00644C59">
              <w:rPr>
                <w:rFonts w:ascii="YS Text" w:hAnsi="YS Text" w:cs="Segoe UI"/>
                <w:sz w:val="23"/>
                <w:szCs w:val="23"/>
              </w:rPr>
              <w:t xml:space="preserve"> России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классные часы, деловые игры, викторины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F1E1D" w:rsidRPr="00644C59" w:rsidRDefault="009E5209" w:rsidP="001F1E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F1E1D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1E1D"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  <w:p w:rsidR="009E5209" w:rsidRPr="00644C59" w:rsidRDefault="009E5209" w:rsidP="001F1E1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27CC3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1-8,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1545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навыков безопасности и формирования безопасной среды в школе, в быту, на отдыхе</w:t>
            </w:r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«Внимание, дети»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мультфильмов, викторины, беседы по ПДД, уроки безопасности дорожного движения, просмотр видеороликов,  проведение инструктажей по ПДД, встреча с инспектором ГИБДД, классные часы «Дорожно транспортный травматизм. Причины и условия, способствующие ДТП»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358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декабрь,</w:t>
            </w:r>
          </w:p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каникулы 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беседы по ПДД, уроки безопасности дорожного движения, просмотр видеороликов,  проведение инструктажей по ПДД, встреча с инспектором ГИБДД, классные часы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358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«Безопасная железная дорога»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Презентации-беседы «Правила безопасного поведения на железнодорожном транспорте и железной дороге», просмотр видеофильма «Опасности на железной дороге»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835809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358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колесо-2019»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Соревнования, профилактика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6811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02.09.2019-04.09.2019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круглые столы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«Один дома», практические занятия медицинского работника «Оказание первой помощи при переломах, обмороках»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A87E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A8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</w:rPr>
              <w:t>Декада безопасности от экологических и природных катастроф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о правилах безопасного поведения при штормовых предупреждениях, наводнениях и т.д.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A87E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A8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(перед каникулами)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противопожарной безопасности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«Пожарная безопасность» «Безопасность в новогодние каникулы», тренировочная эвакуация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A87E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A8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Декада гражданской защиты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по ОБЖ «Внимание всем», классные часы, тренировочная эвакуация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A87E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A8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на воде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о правилах безопасного поведения на льду в период активного таяния льда и снега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A87E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A8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Беседы об отравлениях ядовитыми растениями, грибами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A87E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A8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 перед выходом на каникулы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безопасности, беседы, классные часы: о соблюдении учащимися закона Саратовской области от 29.07.2009 N 104-ЗСО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б административных правонарушениях на территории Саратовской области»;  о правилах поведения на воде, в лесу,  о соблюдении ПДД;  о соблюдении  правил противопожарной безопасности, правил поведения на железной дороге, о клещевом энцефалите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A87EB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A87E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друзья полиции», «Юные инспекторы дорожного движения», «Юный пожарный спасатель»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отрядов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15451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системы профилактики правонарушений среди детей и  подростков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текущей ситуации и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-образовательной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C927D0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12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детей, состоящих на различных видах учета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планов индивидуального сопровождения, характеристик на учащихся ВШУ, соглашений с родителями детей, состоящих на различных видах учета. Вовлечение учащихся «группы риска» в учреждения дополнительного образования вовлечение к волонтерской деятельности несовершеннолетних, состоящих на учете (мероприятия, акции)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5106F" w:rsidRPr="00644C59" w:rsidTr="00F15D4F"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5106F" w:rsidRPr="00644C59" w:rsidRDefault="0085106F" w:rsidP="000335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5106F" w:rsidRPr="00644C59" w:rsidRDefault="0085106F" w:rsidP="0003359C">
            <w:pPr>
              <w:pStyle w:val="a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44C59">
              <w:rPr>
                <w:rFonts w:ascii="Times New Roman" w:eastAsia="Times New Roman" w:hAnsi="Times New Roman"/>
                <w:sz w:val="24"/>
                <w:lang w:eastAsia="ru-RU"/>
              </w:rPr>
              <w:t>Конкурс творческих работ и медиа-проектов обучающихся «Скажи, о чем молчишь…»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5106F" w:rsidRPr="00644C59" w:rsidRDefault="0085106F" w:rsidP="0003359C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Ранняя профилактика </w:t>
            </w:r>
            <w:r w:rsidRPr="00644C5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деструктивного и насильственного</w:t>
            </w:r>
            <w:r w:rsidRPr="0064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в школьной среде, жестокого обращения с детьми, развитие социальных навыков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5106F" w:rsidRPr="00644C59" w:rsidRDefault="0085106F" w:rsidP="000335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85106F" w:rsidRPr="00644C59" w:rsidRDefault="00727CC3" w:rsidP="000335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af1"/>
              <w:snapToGrid w:val="0"/>
              <w:ind w:left="95" w:right="117"/>
              <w:jc w:val="center"/>
              <w:rPr>
                <w:bCs/>
                <w:sz w:val="24"/>
              </w:rPr>
            </w:pPr>
            <w:r w:rsidRPr="00644C59">
              <w:rPr>
                <w:bCs/>
                <w:sz w:val="24"/>
              </w:rPr>
              <w:t>Беседы и лекции по вопросам участия и ответственности несовершеннолетних в правонарушениях, имеющих признаки проявлений экстремизма и терроризма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04373D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bookmarkStart w:id="0" w:name="_GoBack"/>
            <w:bookmarkEnd w:id="0"/>
            <w:r w:rsidR="009E5209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209"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E5209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Социально-психологическое сопровождение детей и семей.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и реабилитация детей и подростков, находящихся в трудной жизненной ситуации.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индивидуального сопровождения детей и подростков, состоящих в «группе риска»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8D585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9E5209" w:rsidRPr="00644C59" w:rsidRDefault="009E5209" w:rsidP="007C3F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школьного совета профилактики (ШСП)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Совета профилактики (ежемесячно);</w:t>
            </w:r>
          </w:p>
          <w:p w:rsidR="009E5209" w:rsidRPr="00644C59" w:rsidRDefault="009E5209" w:rsidP="007C3FAA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журнала по детям, отсутствующим на уроках;</w:t>
            </w:r>
          </w:p>
          <w:p w:rsidR="009E5209" w:rsidRPr="00644C59" w:rsidRDefault="009E5209" w:rsidP="007C3FAA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 и семьями детей, не приступившими к занятиям или пропускающими занятия без уважительной причины;</w:t>
            </w:r>
          </w:p>
          <w:p w:rsidR="009E5209" w:rsidRPr="00644C59" w:rsidRDefault="009E5209" w:rsidP="007C3FAA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занятия у психолога школы, рейды в семьи учащихся;</w:t>
            </w:r>
          </w:p>
          <w:p w:rsidR="009E5209" w:rsidRPr="00644C59" w:rsidRDefault="009E5209" w:rsidP="007C3FAA">
            <w:pPr>
              <w:pStyle w:val="ab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инспектором полиции по правонарушениям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209" w:rsidRPr="00644C59" w:rsidRDefault="009E5209" w:rsidP="007C3FA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консилиум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af1"/>
              <w:snapToGrid w:val="0"/>
              <w:ind w:left="0"/>
              <w:jc w:val="center"/>
              <w:rPr>
                <w:sz w:val="24"/>
              </w:rPr>
            </w:pPr>
            <w:r w:rsidRPr="00644C59">
              <w:rPr>
                <w:bCs/>
                <w:sz w:val="24"/>
              </w:rPr>
              <w:t>Снятие  с учета или продолжение профилактической программы. Оформление документов на комиссию по делам несовершеннолетних.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209" w:rsidRPr="00644C59" w:rsidTr="00F15D4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патруль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C8066F">
            <w:pPr>
              <w:pStyle w:val="af1"/>
              <w:snapToGrid w:val="0"/>
              <w:ind w:left="95" w:right="117"/>
              <w:jc w:val="left"/>
              <w:rPr>
                <w:bCs/>
                <w:sz w:val="24"/>
              </w:rPr>
            </w:pPr>
            <w:r w:rsidRPr="00644C59">
              <w:rPr>
                <w:bCs/>
                <w:sz w:val="24"/>
              </w:rPr>
              <w:t xml:space="preserve">Патрулирование закрепленной территории, мест проведения массовых мероприятий с участием </w:t>
            </w:r>
            <w:proofErr w:type="gramStart"/>
            <w:r w:rsidRPr="00644C59">
              <w:rPr>
                <w:bCs/>
                <w:sz w:val="24"/>
              </w:rPr>
              <w:t>школь</w:t>
            </w:r>
            <w:r w:rsidR="00F15D4F">
              <w:rPr>
                <w:bCs/>
                <w:sz w:val="24"/>
              </w:rPr>
              <w:t>-</w:t>
            </w:r>
            <w:proofErr w:type="spellStart"/>
            <w:r w:rsidRPr="00644C59">
              <w:rPr>
                <w:bCs/>
                <w:sz w:val="24"/>
              </w:rPr>
              <w:t>ников</w:t>
            </w:r>
            <w:proofErr w:type="spellEnd"/>
            <w:proofErr w:type="gramEnd"/>
            <w:r w:rsidRPr="00644C59">
              <w:rPr>
                <w:bCs/>
                <w:sz w:val="24"/>
              </w:rPr>
              <w:t xml:space="preserve">,  посещение обучающихся на дому с целью </w:t>
            </w:r>
            <w:proofErr w:type="spellStart"/>
            <w:r w:rsidRPr="00644C59">
              <w:rPr>
                <w:bCs/>
                <w:sz w:val="24"/>
              </w:rPr>
              <w:t>выяв</w:t>
            </w:r>
            <w:r w:rsidR="00F15D4F">
              <w:rPr>
                <w:bCs/>
                <w:sz w:val="24"/>
              </w:rPr>
              <w:t>-</w:t>
            </w:r>
            <w:r w:rsidRPr="00644C59">
              <w:rPr>
                <w:bCs/>
                <w:sz w:val="24"/>
              </w:rPr>
              <w:t>ления</w:t>
            </w:r>
            <w:proofErr w:type="spellEnd"/>
            <w:r w:rsidRPr="00644C59">
              <w:rPr>
                <w:bCs/>
                <w:sz w:val="24"/>
              </w:rPr>
              <w:t xml:space="preserve"> и пресечения случаев вовлечения </w:t>
            </w:r>
            <w:proofErr w:type="spellStart"/>
            <w:r w:rsidRPr="00644C59">
              <w:rPr>
                <w:bCs/>
                <w:sz w:val="24"/>
              </w:rPr>
              <w:t>несовершеннолет</w:t>
            </w:r>
            <w:proofErr w:type="spellEnd"/>
            <w:r w:rsidR="00C8066F">
              <w:rPr>
                <w:bCs/>
                <w:sz w:val="24"/>
              </w:rPr>
              <w:t>-</w:t>
            </w:r>
            <w:r w:rsidRPr="00644C59">
              <w:rPr>
                <w:bCs/>
                <w:sz w:val="24"/>
              </w:rPr>
              <w:t xml:space="preserve">них в совершение  </w:t>
            </w:r>
            <w:r w:rsidR="00C8066F">
              <w:rPr>
                <w:bCs/>
                <w:sz w:val="24"/>
              </w:rPr>
              <w:t xml:space="preserve"> </w:t>
            </w:r>
            <w:r w:rsidRPr="00644C59">
              <w:rPr>
                <w:bCs/>
                <w:sz w:val="24"/>
              </w:rPr>
              <w:t xml:space="preserve"> антиобщественных действий.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9E5209" w:rsidRPr="00644C59" w:rsidRDefault="009E5209" w:rsidP="008D585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9E5209" w:rsidRPr="00644C59" w:rsidRDefault="009E520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25D50" w:rsidRPr="00644C59" w:rsidRDefault="00425D50" w:rsidP="00F4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FAA" w:rsidRPr="00644C59" w:rsidRDefault="007C3FAA" w:rsidP="002519D7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>Воспитание семейных ценностей</w:t>
      </w:r>
    </w:p>
    <w:p w:rsidR="007C3FAA" w:rsidRPr="00644C59" w:rsidRDefault="007C3FAA" w:rsidP="007C3FAA">
      <w:pPr>
        <w:pStyle w:val="ab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3930"/>
        <w:gridCol w:w="6342"/>
        <w:gridCol w:w="1559"/>
        <w:gridCol w:w="1559"/>
      </w:tblGrid>
      <w:tr w:rsidR="007C3FAA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C3FAA" w:rsidRPr="00644C59" w:rsidTr="00C6412D">
        <w:trPr>
          <w:cantSplit/>
          <w:trHeight w:val="220"/>
        </w:trPr>
        <w:tc>
          <w:tcPr>
            <w:tcW w:w="1559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 обучающихся ценностных представлений об институте семьи, о семейных ценностях, традициях, </w:t>
            </w:r>
          </w:p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культуре семейной жизни </w:t>
            </w:r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в моем сердце»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семейных альбомов, генеалогического древа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30.09.2019-04.10.2019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Концертные программы, семейные праздники, выставка поделок, изделий декоративно-прикладного творчества  бабушек и дедушек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23.10.2019-25.10.2019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Бабушек и Дедушек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Концертные программы, КТД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«Мы будем вечно прославлять ту женщину, чье имя – Мать»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Общешкольные концертные программы, праздники по классам с приглашением родителей учащихся, выставки рисунков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18.11.2019 – 22.11.2019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«Подари открытку маме»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</w:t>
            </w:r>
          </w:p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Концерты, выставки рисунков,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-игровые программы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Кинопоказы, игровые программы, спортивные игры, выставки семейного творчества, дискотеки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УКиОО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19.06.2020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Фотовыставка, к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онкурс рисунков «Мой папа самый лучший»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плакатов, рисунков, фотогазет; </w:t>
            </w:r>
          </w:p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праздники,  соревнования «Мама, папа, я спортивная семья»,  походы выходного дня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27CC3" w:rsidRDefault="00727CC3" w:rsidP="00727CC3">
            <w:r w:rsidRPr="00D1059C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D105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14AD7" w:rsidRPr="00644C59" w:rsidTr="00C6412D">
        <w:trPr>
          <w:cantSplit/>
          <w:trHeight w:val="220"/>
        </w:trPr>
        <w:tc>
          <w:tcPr>
            <w:tcW w:w="1559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семейного воспитания</w:t>
            </w:r>
          </w:p>
        </w:tc>
      </w:tr>
      <w:tr w:rsidR="00C14AD7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«Семейная академия»</w:t>
            </w:r>
          </w:p>
          <w:p w:rsidR="00C14AD7" w:rsidRPr="00644C59" w:rsidRDefault="00C14AD7" w:rsidP="007C3FAA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AD7" w:rsidRPr="00644C59" w:rsidRDefault="00C14AD7" w:rsidP="007C3FAA">
            <w:pPr>
              <w:spacing w:after="0" w:line="240" w:lineRule="auto"/>
              <w:ind w:left="197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Комплексная  программа родительского просвещения, программы и пособия самообразования для родителей по повышению правовой компетенции и ответственности за воспитание детей.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4AD7" w:rsidRPr="00644C59" w:rsidTr="00C8066F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Темы общешкольных родительских собраний:</w:t>
            </w:r>
          </w:p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семьи и школы</w:t>
            </w:r>
          </w:p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безопасности в образовательном учреждении.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учащихся в школе и вне ее.</w:t>
            </w:r>
          </w:p>
          <w:p w:rsidR="00C14AD7" w:rsidRPr="00644C59" w:rsidRDefault="00C14AD7" w:rsidP="007C3FAA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2-х разового питания.</w:t>
            </w:r>
          </w:p>
          <w:p w:rsidR="00C14AD7" w:rsidRPr="00644C59" w:rsidRDefault="00C14AD7" w:rsidP="007C3FAA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Организация внеурочной занятости детей.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936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4AD7" w:rsidRPr="00644C59" w:rsidTr="00C8066F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школа</w:t>
            </w:r>
          </w:p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государственной итоговой аттестации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7569A0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5A"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AD7" w:rsidRPr="00644C59" w:rsidRDefault="00C14AD7" w:rsidP="007B43E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2. Профилактика ПАВ. Пропаганда ЗОЖ.</w:t>
            </w:r>
          </w:p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3. ВИЧ/СПИД и его профилактика в детской и подростковой среде.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936741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D7" w:rsidRPr="00644C59" w:rsidTr="00C8066F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 – родительские отношения: проблемы подросткового возраста</w:t>
            </w:r>
          </w:p>
          <w:p w:rsidR="00C14AD7" w:rsidRPr="00644C59" w:rsidRDefault="00C14AD7" w:rsidP="00C6412D">
            <w:pPr>
              <w:spacing w:after="0" w:line="240" w:lineRule="auto"/>
              <w:ind w:left="56" w:righ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1.Культура общения родителей и детей</w:t>
            </w:r>
            <w:r w:rsidRPr="00644C59">
              <w:rPr>
                <w:bCs/>
                <w:sz w:val="24"/>
                <w:szCs w:val="24"/>
              </w:rPr>
              <w:t xml:space="preserve">. 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жестокого обращения с детьми и детской агрессивности.</w:t>
            </w:r>
          </w:p>
          <w:p w:rsidR="00C14AD7" w:rsidRPr="00644C59" w:rsidRDefault="00C14AD7" w:rsidP="00C6412D">
            <w:pPr>
              <w:spacing w:after="0" w:line="240" w:lineRule="auto"/>
              <w:ind w:left="56" w:right="2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2.Сопровождение и поддержка профессионального выбора ребенка со стороны родителей.</w:t>
            </w:r>
          </w:p>
          <w:p w:rsidR="00C14AD7" w:rsidRPr="00644C59" w:rsidRDefault="00C14AD7" w:rsidP="00C6412D">
            <w:pPr>
              <w:spacing w:after="0" w:line="240" w:lineRule="auto"/>
              <w:ind w:left="56"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3.Роль семьи в профилактике правонарушений и преступлений, ксенофобии фактов националистического или религиозного экстремизма детей и подростков.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ПДН, Молодежь+, представителей училищ, техникумов, ВУЗов, ЦЗН и </w:t>
            </w:r>
            <w:proofErr w:type="spellStart"/>
            <w:proofErr w:type="gram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</w:tr>
      <w:tr w:rsidR="00C14AD7" w:rsidRPr="00644C59" w:rsidTr="00C8066F"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летней оздоровительной кампании</w:t>
            </w:r>
          </w:p>
          <w:p w:rsidR="00C14AD7" w:rsidRPr="00644C59" w:rsidRDefault="00C14AD7" w:rsidP="007B43E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1. Летняя занятость школьников.</w:t>
            </w:r>
          </w:p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детского травматизма, обеспечение </w:t>
            </w:r>
            <w:proofErr w:type="gram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жизнедеятельности ребенка в летний каникулярный период.</w:t>
            </w:r>
          </w:p>
          <w:p w:rsidR="00C14AD7" w:rsidRPr="00644C59" w:rsidRDefault="00C14AD7" w:rsidP="007B43E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3.Ответственность несовершеннолетних и родителей за совершение правонарушений.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8D5856">
            <w:pPr>
              <w:jc w:val="center"/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УОФКиС</w:t>
            </w:r>
            <w:proofErr w:type="spellEnd"/>
          </w:p>
        </w:tc>
      </w:tr>
      <w:tr w:rsidR="00C14AD7" w:rsidRPr="00644C59" w:rsidTr="00C8066F"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родительского комитета школы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организация учебы родительского актива по вопросам взаимодействия семьи и образовательной школы в интересах развития личности ребенка.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14AD7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Управляющего Совета школы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14AD7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Деятельность попечительского совета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попечительского совета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14AD7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pacing w:after="0" w:line="240" w:lineRule="auto"/>
              <w:ind w:left="56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Заседания, круглые столы, ролевой тренинг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4AD7" w:rsidRPr="00644C59" w:rsidRDefault="00C14AD7" w:rsidP="008D5856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4AD7" w:rsidRPr="00644C59" w:rsidRDefault="00C14AD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7C3FAA" w:rsidRPr="00644C59" w:rsidRDefault="007C3FAA" w:rsidP="00F4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FAA" w:rsidRPr="00644C59" w:rsidRDefault="007C3FAA" w:rsidP="002519D7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культуры</w:t>
      </w:r>
    </w:p>
    <w:p w:rsidR="007C3FAA" w:rsidRPr="00644C59" w:rsidRDefault="007C3FAA" w:rsidP="007C3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3930"/>
        <w:gridCol w:w="6342"/>
        <w:gridCol w:w="1559"/>
        <w:gridCol w:w="1559"/>
      </w:tblGrid>
      <w:tr w:rsidR="007C3FAA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C6412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644C59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210CC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644C59" w:rsidRDefault="00EE2158" w:rsidP="00942CC6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="00942CC6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неделя о</w:t>
            </w:r>
            <w:r w:rsidR="00E210CC" w:rsidRPr="00644C59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942CC6" w:rsidRPr="00644C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644C59" w:rsidRDefault="00166D62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644C59" w:rsidRDefault="00166D62" w:rsidP="00166D6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10CC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рок безопасности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644C59" w:rsidRDefault="00E210CC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210CC" w:rsidRPr="00644C59" w:rsidRDefault="00E210CC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27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B03840" w:rsidRPr="00644C59" w:rsidTr="00C8066F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</w:tcPr>
          <w:p w:rsidR="00B03840" w:rsidRPr="00644C59" w:rsidRDefault="00094918" w:rsidP="0009491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E2158" w:rsidRPr="00644C5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2158" w:rsidRPr="0064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</w:tcPr>
          <w:p w:rsidR="00B03840" w:rsidRPr="00644C59" w:rsidRDefault="00B03840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6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</w:tcPr>
          <w:p w:rsidR="00B03840" w:rsidRPr="00644C59" w:rsidRDefault="00B03840" w:rsidP="00B03840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Акция, повышение интереса молодежи к информационным технологиям, инициирование и поддержка интереса к изучению информатики и программированию, повышение престижности ИТ-специальностей для молодых людей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</w:tcPr>
          <w:p w:rsidR="00B03840" w:rsidRPr="00644C59" w:rsidRDefault="00B03840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B03840" w:rsidRPr="00644C59" w:rsidRDefault="00B03840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3FAA" w:rsidRPr="00644C59" w:rsidRDefault="007C3FAA" w:rsidP="007C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D50" w:rsidRPr="00644C59" w:rsidRDefault="00D90DB6" w:rsidP="002519D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59">
        <w:rPr>
          <w:rFonts w:ascii="Times New Roman" w:hAnsi="Times New Roman" w:cs="Times New Roman"/>
          <w:b/>
          <w:sz w:val="28"/>
          <w:szCs w:val="28"/>
        </w:rPr>
        <w:t>Воспитание экологической культуры</w:t>
      </w:r>
    </w:p>
    <w:p w:rsidR="00F96C19" w:rsidRPr="00644C59" w:rsidRDefault="00F96C19" w:rsidP="00F40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0" w:type="dxa"/>
        <w:tblInd w:w="-14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6357"/>
        <w:gridCol w:w="1559"/>
        <w:gridCol w:w="1559"/>
      </w:tblGrid>
      <w:tr w:rsidR="00D90DB6" w:rsidRPr="00644C59" w:rsidTr="00C8066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57" w:type="dxa"/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559" w:type="dxa"/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shd w:val="clear" w:color="auto" w:fill="auto"/>
          </w:tcPr>
          <w:p w:rsidR="00D90DB6" w:rsidRPr="00644C59" w:rsidRDefault="00E916C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0DB6" w:rsidRPr="00644C59" w:rsidTr="00C8066F">
        <w:trPr>
          <w:cantSplit/>
          <w:trHeight w:val="220"/>
        </w:trPr>
        <w:tc>
          <w:tcPr>
            <w:tcW w:w="15610" w:type="dxa"/>
            <w:gridSpan w:val="5"/>
            <w:shd w:val="clear" w:color="auto" w:fill="auto"/>
          </w:tcPr>
          <w:p w:rsidR="00D90DB6" w:rsidRPr="00644C59" w:rsidRDefault="00D90DB6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Формирование экологического мировоззрения</w:t>
            </w:r>
          </w:p>
        </w:tc>
      </w:tr>
      <w:tr w:rsidR="00D90DB6" w:rsidRPr="00644C59" w:rsidTr="00C8066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D90DB6" w:rsidRPr="00644C59" w:rsidRDefault="00D13DD8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DB6" w:rsidRPr="00644C5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3915" w:type="dxa"/>
            <w:shd w:val="clear" w:color="auto" w:fill="auto"/>
          </w:tcPr>
          <w:p w:rsidR="00D90DB6" w:rsidRPr="00644C59" w:rsidRDefault="00D90DB6" w:rsidP="00F4040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«Мы за чистый район»</w:t>
            </w:r>
          </w:p>
        </w:tc>
        <w:tc>
          <w:tcPr>
            <w:tcW w:w="6357" w:type="dxa"/>
            <w:shd w:val="clear" w:color="auto" w:fill="auto"/>
          </w:tcPr>
          <w:p w:rsidR="00D90DB6" w:rsidRPr="00644C59" w:rsidRDefault="00D90DB6" w:rsidP="00476AC4">
            <w:pPr>
              <w:pStyle w:val="ab"/>
              <w:tabs>
                <w:tab w:val="clear" w:pos="708"/>
              </w:tabs>
              <w:suppressAutoHyphens w:val="0"/>
              <w:snapToGrid w:val="0"/>
              <w:spacing w:after="0" w:line="240" w:lineRule="auto"/>
              <w:ind w:left="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559" w:type="dxa"/>
            <w:shd w:val="clear" w:color="auto" w:fill="auto"/>
          </w:tcPr>
          <w:p w:rsidR="00D90DB6" w:rsidRPr="00644C59" w:rsidRDefault="00D90DB6" w:rsidP="00476AC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44C59">
              <w:rPr>
                <w:rFonts w:ascii="Times New Roman" w:hAnsi="Times New Roman" w:cs="Times New Roman"/>
              </w:rPr>
              <w:t>О</w:t>
            </w:r>
            <w:r w:rsidR="00476AC4" w:rsidRPr="00644C59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:rsidR="00D90DB6" w:rsidRPr="00644C59" w:rsidRDefault="00727CC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E1E8F" w:rsidRPr="00644C59" w:rsidTr="00C8066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E1E8F" w:rsidRPr="00644C59" w:rsidRDefault="002E1E8F" w:rsidP="002A021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915" w:type="dxa"/>
            <w:shd w:val="clear" w:color="auto" w:fill="auto"/>
          </w:tcPr>
          <w:p w:rsidR="002E1E8F" w:rsidRPr="00644C59" w:rsidRDefault="002E1E8F" w:rsidP="002E1E8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«Аллея выпускников»</w:t>
            </w:r>
          </w:p>
        </w:tc>
        <w:tc>
          <w:tcPr>
            <w:tcW w:w="6357" w:type="dxa"/>
            <w:shd w:val="clear" w:color="auto" w:fill="auto"/>
          </w:tcPr>
          <w:p w:rsidR="002E1E8F" w:rsidRPr="00644C59" w:rsidRDefault="002E1E8F" w:rsidP="002A02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Посадка и уход за деревьями</w:t>
            </w:r>
          </w:p>
        </w:tc>
        <w:tc>
          <w:tcPr>
            <w:tcW w:w="1559" w:type="dxa"/>
            <w:shd w:val="clear" w:color="auto" w:fill="auto"/>
          </w:tcPr>
          <w:p w:rsidR="002E1E8F" w:rsidRPr="00644C59" w:rsidRDefault="002E1E8F" w:rsidP="002A02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2E1E8F" w:rsidRPr="00644C59" w:rsidRDefault="00727CC3" w:rsidP="002A02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1E8F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E8F"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1E8F"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CC3" w:rsidRPr="00644C59" w:rsidTr="00C8066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915" w:type="dxa"/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КТД  «Экология и здоровье»</w:t>
            </w:r>
          </w:p>
        </w:tc>
        <w:tc>
          <w:tcPr>
            <w:tcW w:w="6357" w:type="dxa"/>
            <w:shd w:val="clear" w:color="auto" w:fill="auto"/>
          </w:tcPr>
          <w:p w:rsidR="00727CC3" w:rsidRPr="00644C59" w:rsidRDefault="00727CC3" w:rsidP="00727CC3">
            <w:pPr>
              <w:suppressAutoHyphens w:val="0"/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Экологический дозор, д</w:t>
            </w: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ни экологической безопасности</w:t>
            </w:r>
          </w:p>
        </w:tc>
        <w:tc>
          <w:tcPr>
            <w:tcW w:w="1559" w:type="dxa"/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727CC3" w:rsidRDefault="00727CC3" w:rsidP="0004373D">
            <w:pPr>
              <w:jc w:val="center"/>
            </w:pPr>
            <w:r w:rsidRPr="000D1F6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0D1F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27CC3" w:rsidRPr="00644C59" w:rsidTr="00C8066F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727CC3" w:rsidRPr="00644C59" w:rsidRDefault="00727CC3" w:rsidP="00727CC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3915" w:type="dxa"/>
            <w:shd w:val="clear" w:color="auto" w:fill="auto"/>
          </w:tcPr>
          <w:p w:rsidR="00727CC3" w:rsidRPr="00644C59" w:rsidRDefault="00727CC3" w:rsidP="00727C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6357" w:type="dxa"/>
            <w:shd w:val="clear" w:color="auto" w:fill="auto"/>
          </w:tcPr>
          <w:p w:rsidR="00727CC3" w:rsidRPr="00644C59" w:rsidRDefault="00727CC3" w:rsidP="00727CC3">
            <w:pPr>
              <w:suppressAutoHyphens w:val="0"/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</w:t>
            </w:r>
          </w:p>
        </w:tc>
        <w:tc>
          <w:tcPr>
            <w:tcW w:w="1559" w:type="dxa"/>
            <w:shd w:val="clear" w:color="auto" w:fill="auto"/>
          </w:tcPr>
          <w:p w:rsidR="00727CC3" w:rsidRPr="00644C59" w:rsidRDefault="00727CC3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727CC3" w:rsidRDefault="00727CC3" w:rsidP="0004373D">
            <w:pPr>
              <w:jc w:val="center"/>
            </w:pPr>
            <w:r w:rsidRPr="000D1F6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0D1F6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E1E8F" w:rsidRPr="00644C59" w:rsidTr="00C8066F">
        <w:trPr>
          <w:cantSplit/>
          <w:trHeight w:val="233"/>
        </w:trPr>
        <w:tc>
          <w:tcPr>
            <w:tcW w:w="2220" w:type="dxa"/>
            <w:shd w:val="clear" w:color="auto" w:fill="auto"/>
          </w:tcPr>
          <w:p w:rsidR="002E1E8F" w:rsidRPr="00644C59" w:rsidRDefault="002E1E8F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915" w:type="dxa"/>
            <w:shd w:val="clear" w:color="auto" w:fill="auto"/>
          </w:tcPr>
          <w:p w:rsidR="002E1E8F" w:rsidRPr="00644C59" w:rsidRDefault="002E1E8F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6357" w:type="dxa"/>
            <w:shd w:val="clear" w:color="auto" w:fill="auto"/>
          </w:tcPr>
          <w:p w:rsidR="002E1E8F" w:rsidRPr="00644C59" w:rsidRDefault="002E1E8F" w:rsidP="00F40403">
            <w:pPr>
              <w:pStyle w:val="WW-"/>
              <w:tabs>
                <w:tab w:val="clear" w:pos="708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2E1E8F" w:rsidRPr="00644C59" w:rsidRDefault="002E1E8F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2E1E8F" w:rsidRPr="00644C59" w:rsidRDefault="002E1E8F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E8F" w:rsidRPr="00644C59" w:rsidTr="00C8066F">
        <w:tc>
          <w:tcPr>
            <w:tcW w:w="2220" w:type="dxa"/>
            <w:shd w:val="clear" w:color="auto" w:fill="auto"/>
          </w:tcPr>
          <w:p w:rsidR="002E1E8F" w:rsidRPr="00644C59" w:rsidRDefault="002E1E8F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15" w:type="dxa"/>
            <w:shd w:val="clear" w:color="auto" w:fill="auto"/>
          </w:tcPr>
          <w:p w:rsidR="002E1E8F" w:rsidRPr="00644C59" w:rsidRDefault="002E1E8F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Месячник  экологической защиты</w:t>
            </w:r>
          </w:p>
        </w:tc>
        <w:tc>
          <w:tcPr>
            <w:tcW w:w="6357" w:type="dxa"/>
            <w:shd w:val="clear" w:color="auto" w:fill="auto"/>
          </w:tcPr>
          <w:p w:rsidR="002E1E8F" w:rsidRPr="00644C59" w:rsidRDefault="002E1E8F" w:rsidP="00476AC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которые затрагивают проблему мироздания, мироведения, глобальной экологии, освоение человеком земли и космоса на классных часах,</w:t>
            </w:r>
            <w:r w:rsidR="00B1089F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кружках; п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роведение ак</w:t>
            </w:r>
            <w:r w:rsidR="00B1089F" w:rsidRPr="00644C59">
              <w:rPr>
                <w:rFonts w:ascii="Times New Roman" w:hAnsi="Times New Roman" w:cs="Times New Roman"/>
                <w:sz w:val="24"/>
                <w:szCs w:val="24"/>
              </w:rPr>
              <w:t>ций, конкурсов газет, листовок; п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роведение  экологических праздников.</w:t>
            </w:r>
          </w:p>
        </w:tc>
        <w:tc>
          <w:tcPr>
            <w:tcW w:w="1559" w:type="dxa"/>
            <w:shd w:val="clear" w:color="auto" w:fill="auto"/>
          </w:tcPr>
          <w:p w:rsidR="002E1E8F" w:rsidRPr="00644C59" w:rsidRDefault="002E1E8F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E1E8F" w:rsidRPr="00644C59" w:rsidRDefault="002E1E8F" w:rsidP="00476AC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1E8F" w:rsidRPr="00644C59" w:rsidRDefault="002E1E8F" w:rsidP="00727CC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3EE2" w:rsidRPr="00644C59" w:rsidRDefault="004A3EE2" w:rsidP="0044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9" w:type="dxa"/>
        <w:tblInd w:w="-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2780"/>
      </w:tblGrid>
      <w:tr w:rsidR="00476AC4" w:rsidRPr="00644C59" w:rsidTr="00EC16C3">
        <w:trPr>
          <w:trHeight w:val="240"/>
        </w:trPr>
        <w:tc>
          <w:tcPr>
            <w:tcW w:w="2269" w:type="dxa"/>
            <w:shd w:val="clear" w:color="auto" w:fill="auto"/>
          </w:tcPr>
          <w:p w:rsidR="00D90DB6" w:rsidRPr="00644C59" w:rsidRDefault="00144FBA" w:rsidP="003B7127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780" w:type="dxa"/>
            <w:shd w:val="clear" w:color="auto" w:fill="auto"/>
          </w:tcPr>
          <w:p w:rsidR="00D90DB6" w:rsidRPr="00644C59" w:rsidRDefault="00144FBA" w:rsidP="00247195">
            <w:pPr>
              <w:pStyle w:val="WW-"/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76AC4" w:rsidRPr="00644C59" w:rsidTr="00EC16C3">
        <w:trPr>
          <w:trHeight w:val="240"/>
        </w:trPr>
        <w:tc>
          <w:tcPr>
            <w:tcW w:w="2269" w:type="dxa"/>
            <w:shd w:val="clear" w:color="auto" w:fill="auto"/>
          </w:tcPr>
          <w:p w:rsidR="001F4372" w:rsidRPr="00644C59" w:rsidRDefault="001F4372" w:rsidP="003B7127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DF6E8E"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атищевская</w:t>
            </w:r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2780" w:type="dxa"/>
            <w:shd w:val="clear" w:color="auto" w:fill="auto"/>
          </w:tcPr>
          <w:p w:rsidR="001F4372" w:rsidRPr="00644C59" w:rsidRDefault="001F4372" w:rsidP="00247195">
            <w:pPr>
              <w:pStyle w:val="WW-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Татищевская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476AC4" w:rsidRPr="00644C59" w:rsidTr="00EC16C3">
        <w:trPr>
          <w:trHeight w:val="240"/>
        </w:trPr>
        <w:tc>
          <w:tcPr>
            <w:tcW w:w="2269" w:type="dxa"/>
            <w:shd w:val="clear" w:color="auto" w:fill="auto"/>
          </w:tcPr>
          <w:p w:rsidR="00144FBA" w:rsidRPr="00644C59" w:rsidRDefault="00144FBA" w:rsidP="00947C79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</w:t>
            </w:r>
            <w:r w:rsidR="00DF6E8E"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иОО</w:t>
            </w:r>
            <w:proofErr w:type="spellEnd"/>
          </w:p>
        </w:tc>
        <w:tc>
          <w:tcPr>
            <w:tcW w:w="12780" w:type="dxa"/>
            <w:shd w:val="clear" w:color="auto" w:fill="auto"/>
          </w:tcPr>
          <w:p w:rsidR="00144FBA" w:rsidRPr="00644C59" w:rsidRDefault="00144FBA" w:rsidP="00947C79">
            <w:pPr>
              <w:pStyle w:val="WW-"/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DF6E8E"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отношений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76AC4" w:rsidRPr="00644C59" w:rsidTr="00EC16C3">
        <w:trPr>
          <w:trHeight w:val="240"/>
        </w:trPr>
        <w:tc>
          <w:tcPr>
            <w:tcW w:w="2269" w:type="dxa"/>
            <w:shd w:val="clear" w:color="auto" w:fill="auto"/>
          </w:tcPr>
          <w:p w:rsidR="00EC16C3" w:rsidRPr="00644C59" w:rsidRDefault="00A43C99" w:rsidP="00EC16C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</w:t>
            </w:r>
          </w:p>
        </w:tc>
        <w:tc>
          <w:tcPr>
            <w:tcW w:w="12780" w:type="dxa"/>
            <w:shd w:val="clear" w:color="auto" w:fill="auto"/>
          </w:tcPr>
          <w:p w:rsidR="00EC16C3" w:rsidRPr="00644C59" w:rsidRDefault="00144FBA" w:rsidP="00EC16C3">
            <w:pPr>
              <w:pStyle w:val="WW-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EC16C3" w:rsidRPr="00644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C16C3" w:rsidRPr="00644C59" w:rsidTr="00EC16C3">
        <w:trPr>
          <w:trHeight w:val="240"/>
        </w:trPr>
        <w:tc>
          <w:tcPr>
            <w:tcW w:w="2269" w:type="dxa"/>
            <w:shd w:val="clear" w:color="auto" w:fill="auto"/>
          </w:tcPr>
          <w:p w:rsidR="00EC16C3" w:rsidRPr="00644C59" w:rsidRDefault="00EC16C3" w:rsidP="00EC16C3">
            <w:pPr>
              <w:pStyle w:val="WW-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b/>
                <w:sz w:val="24"/>
                <w:szCs w:val="24"/>
              </w:rPr>
              <w:t>ОФКСиТ</w:t>
            </w:r>
            <w:proofErr w:type="spellEnd"/>
          </w:p>
        </w:tc>
        <w:tc>
          <w:tcPr>
            <w:tcW w:w="12780" w:type="dxa"/>
            <w:shd w:val="clear" w:color="auto" w:fill="auto"/>
          </w:tcPr>
          <w:p w:rsidR="00EC16C3" w:rsidRPr="00644C59" w:rsidRDefault="00EC16C3" w:rsidP="008D5856">
            <w:pPr>
              <w:pStyle w:val="WW-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физической культуры, спорта и туризма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6E22E7" w:rsidRPr="00644C59" w:rsidRDefault="006E22E7" w:rsidP="00C6412D">
      <w:pPr>
        <w:pStyle w:val="WW-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1248" w:rsidRPr="00644C59" w:rsidRDefault="00951248" w:rsidP="00247195">
      <w:pPr>
        <w:pStyle w:val="WW-"/>
        <w:spacing w:after="0" w:line="240" w:lineRule="auto"/>
      </w:pPr>
    </w:p>
    <w:sectPr w:rsidR="00951248" w:rsidRPr="00644C59" w:rsidSect="00212210">
      <w:footerReference w:type="even" r:id="rId9"/>
      <w:footerReference w:type="default" r:id="rId10"/>
      <w:pgSz w:w="16838" w:h="11906" w:orient="landscape"/>
      <w:pgMar w:top="993" w:right="1134" w:bottom="709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5F" w:rsidRDefault="00B4315F" w:rsidP="00094862">
      <w:pPr>
        <w:spacing w:after="0" w:line="240" w:lineRule="auto"/>
      </w:pPr>
      <w:r>
        <w:separator/>
      </w:r>
    </w:p>
  </w:endnote>
  <w:endnote w:type="continuationSeparator" w:id="0">
    <w:p w:rsidR="00B4315F" w:rsidRDefault="00B4315F" w:rsidP="0009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7" w:rsidRDefault="00615737" w:rsidP="006E22E7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15737" w:rsidRDefault="006157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37" w:rsidRDefault="00615737" w:rsidP="006E22E7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4373D">
      <w:rPr>
        <w:rStyle w:val="af7"/>
        <w:noProof/>
      </w:rPr>
      <w:t>1</w:t>
    </w:r>
    <w:r>
      <w:rPr>
        <w:rStyle w:val="af7"/>
      </w:rPr>
      <w:fldChar w:fldCharType="end"/>
    </w:r>
  </w:p>
  <w:p w:rsidR="00615737" w:rsidRDefault="006157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5F" w:rsidRDefault="00B4315F" w:rsidP="00094862">
      <w:pPr>
        <w:spacing w:after="0" w:line="240" w:lineRule="auto"/>
      </w:pPr>
      <w:r>
        <w:separator/>
      </w:r>
    </w:p>
  </w:footnote>
  <w:footnote w:type="continuationSeparator" w:id="0">
    <w:p w:rsidR="00B4315F" w:rsidRDefault="00B4315F" w:rsidP="0009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ABED54C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1E97825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3816"/>
    <w:multiLevelType w:val="hybridMultilevel"/>
    <w:tmpl w:val="CF32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25652"/>
    <w:multiLevelType w:val="hybridMultilevel"/>
    <w:tmpl w:val="E0C811A8"/>
    <w:lvl w:ilvl="0" w:tplc="7ABAD4C4">
      <w:start w:val="9"/>
      <w:numFmt w:val="decimal"/>
      <w:lvlText w:val="%1.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6">
    <w:nsid w:val="0FEE5A8B"/>
    <w:multiLevelType w:val="hybridMultilevel"/>
    <w:tmpl w:val="CC0E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D1D3F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B29E1"/>
    <w:multiLevelType w:val="hybridMultilevel"/>
    <w:tmpl w:val="C7DAB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7333A"/>
    <w:multiLevelType w:val="multilevel"/>
    <w:tmpl w:val="DF5202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3E035EC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3357A"/>
    <w:multiLevelType w:val="hybridMultilevel"/>
    <w:tmpl w:val="73560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B2257"/>
    <w:multiLevelType w:val="hybridMultilevel"/>
    <w:tmpl w:val="610A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DB6"/>
    <w:rsid w:val="000010C0"/>
    <w:rsid w:val="00011926"/>
    <w:rsid w:val="00013DF2"/>
    <w:rsid w:val="000157CF"/>
    <w:rsid w:val="00023DA3"/>
    <w:rsid w:val="000275C9"/>
    <w:rsid w:val="0003359C"/>
    <w:rsid w:val="0004373D"/>
    <w:rsid w:val="000457C6"/>
    <w:rsid w:val="000558E9"/>
    <w:rsid w:val="00064DB0"/>
    <w:rsid w:val="0006515E"/>
    <w:rsid w:val="0008461C"/>
    <w:rsid w:val="00091E0A"/>
    <w:rsid w:val="000929DE"/>
    <w:rsid w:val="00094862"/>
    <w:rsid w:val="00094918"/>
    <w:rsid w:val="00096E4E"/>
    <w:rsid w:val="000A4D51"/>
    <w:rsid w:val="000B1241"/>
    <w:rsid w:val="000B2009"/>
    <w:rsid w:val="000B5DC1"/>
    <w:rsid w:val="000B730D"/>
    <w:rsid w:val="000C067B"/>
    <w:rsid w:val="000C7816"/>
    <w:rsid w:val="000D2383"/>
    <w:rsid w:val="000D3094"/>
    <w:rsid w:val="000D5226"/>
    <w:rsid w:val="000D604A"/>
    <w:rsid w:val="000D6A2B"/>
    <w:rsid w:val="000E618A"/>
    <w:rsid w:val="000F177C"/>
    <w:rsid w:val="00100024"/>
    <w:rsid w:val="00100CB2"/>
    <w:rsid w:val="0010375D"/>
    <w:rsid w:val="0010549D"/>
    <w:rsid w:val="00107C54"/>
    <w:rsid w:val="001140D4"/>
    <w:rsid w:val="00117F5D"/>
    <w:rsid w:val="001239E2"/>
    <w:rsid w:val="001250F6"/>
    <w:rsid w:val="00126D11"/>
    <w:rsid w:val="00126E99"/>
    <w:rsid w:val="001369BF"/>
    <w:rsid w:val="00137CDD"/>
    <w:rsid w:val="001408FB"/>
    <w:rsid w:val="0014141A"/>
    <w:rsid w:val="00143986"/>
    <w:rsid w:val="00144DC2"/>
    <w:rsid w:val="00144FBA"/>
    <w:rsid w:val="00150773"/>
    <w:rsid w:val="0015204B"/>
    <w:rsid w:val="001569C0"/>
    <w:rsid w:val="00157FD2"/>
    <w:rsid w:val="00161C3A"/>
    <w:rsid w:val="00164776"/>
    <w:rsid w:val="00166D62"/>
    <w:rsid w:val="00171514"/>
    <w:rsid w:val="001733F5"/>
    <w:rsid w:val="00175FEB"/>
    <w:rsid w:val="001803FC"/>
    <w:rsid w:val="001811BB"/>
    <w:rsid w:val="001816A7"/>
    <w:rsid w:val="00182EDA"/>
    <w:rsid w:val="00183256"/>
    <w:rsid w:val="001833F9"/>
    <w:rsid w:val="00184595"/>
    <w:rsid w:val="001910B0"/>
    <w:rsid w:val="001A3ED4"/>
    <w:rsid w:val="001A5443"/>
    <w:rsid w:val="001A7465"/>
    <w:rsid w:val="001B0799"/>
    <w:rsid w:val="001B0F50"/>
    <w:rsid w:val="001C3E45"/>
    <w:rsid w:val="001C3EEC"/>
    <w:rsid w:val="001C6FB0"/>
    <w:rsid w:val="001D25A1"/>
    <w:rsid w:val="001D3467"/>
    <w:rsid w:val="001D6936"/>
    <w:rsid w:val="001E55DE"/>
    <w:rsid w:val="001E6212"/>
    <w:rsid w:val="001E6B53"/>
    <w:rsid w:val="001F1E1D"/>
    <w:rsid w:val="001F4372"/>
    <w:rsid w:val="00202F12"/>
    <w:rsid w:val="00203947"/>
    <w:rsid w:val="00212210"/>
    <w:rsid w:val="00216CE6"/>
    <w:rsid w:val="00222E13"/>
    <w:rsid w:val="00225B14"/>
    <w:rsid w:val="0023541F"/>
    <w:rsid w:val="002363DA"/>
    <w:rsid w:val="002430E5"/>
    <w:rsid w:val="0024469A"/>
    <w:rsid w:val="00247195"/>
    <w:rsid w:val="002519D7"/>
    <w:rsid w:val="00253156"/>
    <w:rsid w:val="00255E45"/>
    <w:rsid w:val="00255FE3"/>
    <w:rsid w:val="00257C2D"/>
    <w:rsid w:val="0026056A"/>
    <w:rsid w:val="00260C7A"/>
    <w:rsid w:val="002671DC"/>
    <w:rsid w:val="00271EE8"/>
    <w:rsid w:val="00273A7B"/>
    <w:rsid w:val="002842DE"/>
    <w:rsid w:val="00284B5E"/>
    <w:rsid w:val="002856DA"/>
    <w:rsid w:val="002913CC"/>
    <w:rsid w:val="00294767"/>
    <w:rsid w:val="00296DF7"/>
    <w:rsid w:val="00297E40"/>
    <w:rsid w:val="002A021A"/>
    <w:rsid w:val="002A10A6"/>
    <w:rsid w:val="002A68D2"/>
    <w:rsid w:val="002C5E13"/>
    <w:rsid w:val="002D4CAD"/>
    <w:rsid w:val="002D57C1"/>
    <w:rsid w:val="002E0C73"/>
    <w:rsid w:val="002E1E8F"/>
    <w:rsid w:val="002E2654"/>
    <w:rsid w:val="002E5201"/>
    <w:rsid w:val="002F21BE"/>
    <w:rsid w:val="002F22AD"/>
    <w:rsid w:val="002F2C0A"/>
    <w:rsid w:val="002F5A8E"/>
    <w:rsid w:val="002F5DD6"/>
    <w:rsid w:val="003001AD"/>
    <w:rsid w:val="0030137D"/>
    <w:rsid w:val="00302CE1"/>
    <w:rsid w:val="00304818"/>
    <w:rsid w:val="003074F2"/>
    <w:rsid w:val="00311D31"/>
    <w:rsid w:val="003205AD"/>
    <w:rsid w:val="00321111"/>
    <w:rsid w:val="003272A0"/>
    <w:rsid w:val="0033223F"/>
    <w:rsid w:val="003322E5"/>
    <w:rsid w:val="003348FB"/>
    <w:rsid w:val="00335BE0"/>
    <w:rsid w:val="003426F2"/>
    <w:rsid w:val="0035256B"/>
    <w:rsid w:val="0035262A"/>
    <w:rsid w:val="003535FA"/>
    <w:rsid w:val="003559EF"/>
    <w:rsid w:val="003608E7"/>
    <w:rsid w:val="00363175"/>
    <w:rsid w:val="00370D19"/>
    <w:rsid w:val="00374AD7"/>
    <w:rsid w:val="00380214"/>
    <w:rsid w:val="003840CF"/>
    <w:rsid w:val="00386772"/>
    <w:rsid w:val="00390954"/>
    <w:rsid w:val="00397778"/>
    <w:rsid w:val="003A2D8B"/>
    <w:rsid w:val="003A4A80"/>
    <w:rsid w:val="003B38A7"/>
    <w:rsid w:val="003B52F5"/>
    <w:rsid w:val="003B6437"/>
    <w:rsid w:val="003B7127"/>
    <w:rsid w:val="003C21D0"/>
    <w:rsid w:val="003D53F2"/>
    <w:rsid w:val="003D5D94"/>
    <w:rsid w:val="003E28EF"/>
    <w:rsid w:val="003E450D"/>
    <w:rsid w:val="003E6295"/>
    <w:rsid w:val="003E7F75"/>
    <w:rsid w:val="003F0688"/>
    <w:rsid w:val="003F3C7F"/>
    <w:rsid w:val="004001BE"/>
    <w:rsid w:val="00400D50"/>
    <w:rsid w:val="004019BC"/>
    <w:rsid w:val="0040425B"/>
    <w:rsid w:val="00404300"/>
    <w:rsid w:val="004110D2"/>
    <w:rsid w:val="0041208A"/>
    <w:rsid w:val="00413865"/>
    <w:rsid w:val="004206AA"/>
    <w:rsid w:val="00422780"/>
    <w:rsid w:val="00425D50"/>
    <w:rsid w:val="004261FF"/>
    <w:rsid w:val="004300CE"/>
    <w:rsid w:val="00435CAB"/>
    <w:rsid w:val="004422F0"/>
    <w:rsid w:val="00442565"/>
    <w:rsid w:val="00446CC6"/>
    <w:rsid w:val="004473F2"/>
    <w:rsid w:val="004474CC"/>
    <w:rsid w:val="004500D1"/>
    <w:rsid w:val="00453D93"/>
    <w:rsid w:val="004567E4"/>
    <w:rsid w:val="004604B1"/>
    <w:rsid w:val="004610DE"/>
    <w:rsid w:val="00475560"/>
    <w:rsid w:val="0047658B"/>
    <w:rsid w:val="00476AC4"/>
    <w:rsid w:val="004858F1"/>
    <w:rsid w:val="00487557"/>
    <w:rsid w:val="00487962"/>
    <w:rsid w:val="004904F7"/>
    <w:rsid w:val="004A0CE7"/>
    <w:rsid w:val="004A2802"/>
    <w:rsid w:val="004A35AD"/>
    <w:rsid w:val="004A3EE2"/>
    <w:rsid w:val="004A5C92"/>
    <w:rsid w:val="004A610A"/>
    <w:rsid w:val="004A7004"/>
    <w:rsid w:val="004A7660"/>
    <w:rsid w:val="004B4DC2"/>
    <w:rsid w:val="004C05F7"/>
    <w:rsid w:val="004C1059"/>
    <w:rsid w:val="004C37CD"/>
    <w:rsid w:val="004D2989"/>
    <w:rsid w:val="004D7547"/>
    <w:rsid w:val="004E662C"/>
    <w:rsid w:val="004E6A6A"/>
    <w:rsid w:val="004F174D"/>
    <w:rsid w:val="004F2EFF"/>
    <w:rsid w:val="004F33EC"/>
    <w:rsid w:val="004F57C7"/>
    <w:rsid w:val="004F645C"/>
    <w:rsid w:val="004F6D2D"/>
    <w:rsid w:val="004F72D4"/>
    <w:rsid w:val="005004C8"/>
    <w:rsid w:val="00501A67"/>
    <w:rsid w:val="0050259E"/>
    <w:rsid w:val="005041E3"/>
    <w:rsid w:val="00510D53"/>
    <w:rsid w:val="00517123"/>
    <w:rsid w:val="00517149"/>
    <w:rsid w:val="00521A93"/>
    <w:rsid w:val="00523AD0"/>
    <w:rsid w:val="00523D84"/>
    <w:rsid w:val="0052518C"/>
    <w:rsid w:val="00525B4C"/>
    <w:rsid w:val="00526505"/>
    <w:rsid w:val="00536234"/>
    <w:rsid w:val="005414FB"/>
    <w:rsid w:val="0055130A"/>
    <w:rsid w:val="005537A9"/>
    <w:rsid w:val="005603B9"/>
    <w:rsid w:val="00560680"/>
    <w:rsid w:val="005609B1"/>
    <w:rsid w:val="00561E2E"/>
    <w:rsid w:val="00564264"/>
    <w:rsid w:val="005713EA"/>
    <w:rsid w:val="00572ABC"/>
    <w:rsid w:val="00577B71"/>
    <w:rsid w:val="005805EB"/>
    <w:rsid w:val="00583F9C"/>
    <w:rsid w:val="00584200"/>
    <w:rsid w:val="00593110"/>
    <w:rsid w:val="00593BD8"/>
    <w:rsid w:val="005A13A1"/>
    <w:rsid w:val="005A33CE"/>
    <w:rsid w:val="005B427E"/>
    <w:rsid w:val="005B7A31"/>
    <w:rsid w:val="005C29C5"/>
    <w:rsid w:val="005C3EFF"/>
    <w:rsid w:val="005C57DB"/>
    <w:rsid w:val="005C7728"/>
    <w:rsid w:val="005D4FB0"/>
    <w:rsid w:val="005D6336"/>
    <w:rsid w:val="005D7DE9"/>
    <w:rsid w:val="005E0219"/>
    <w:rsid w:val="005E0832"/>
    <w:rsid w:val="005E1D12"/>
    <w:rsid w:val="005E6DA3"/>
    <w:rsid w:val="005F088B"/>
    <w:rsid w:val="005F250D"/>
    <w:rsid w:val="00601055"/>
    <w:rsid w:val="00602619"/>
    <w:rsid w:val="006028EF"/>
    <w:rsid w:val="00603DAE"/>
    <w:rsid w:val="00606735"/>
    <w:rsid w:val="006112F5"/>
    <w:rsid w:val="0061303D"/>
    <w:rsid w:val="00615737"/>
    <w:rsid w:val="00615EA9"/>
    <w:rsid w:val="00616F51"/>
    <w:rsid w:val="006171E2"/>
    <w:rsid w:val="00621F63"/>
    <w:rsid w:val="0062203B"/>
    <w:rsid w:val="00626EC7"/>
    <w:rsid w:val="00630319"/>
    <w:rsid w:val="00630F8F"/>
    <w:rsid w:val="00631E1E"/>
    <w:rsid w:val="00634434"/>
    <w:rsid w:val="006356B8"/>
    <w:rsid w:val="00635EBD"/>
    <w:rsid w:val="00637849"/>
    <w:rsid w:val="0063799E"/>
    <w:rsid w:val="00637B8C"/>
    <w:rsid w:val="00637C7A"/>
    <w:rsid w:val="00641867"/>
    <w:rsid w:val="00642168"/>
    <w:rsid w:val="00644C59"/>
    <w:rsid w:val="0064637C"/>
    <w:rsid w:val="0064693E"/>
    <w:rsid w:val="00652C19"/>
    <w:rsid w:val="006566B6"/>
    <w:rsid w:val="00657CC7"/>
    <w:rsid w:val="00657F74"/>
    <w:rsid w:val="006600A4"/>
    <w:rsid w:val="00660C91"/>
    <w:rsid w:val="006618F0"/>
    <w:rsid w:val="00661E01"/>
    <w:rsid w:val="006703B4"/>
    <w:rsid w:val="00670C42"/>
    <w:rsid w:val="006811DF"/>
    <w:rsid w:val="006811E5"/>
    <w:rsid w:val="00684774"/>
    <w:rsid w:val="00684AF2"/>
    <w:rsid w:val="0068557D"/>
    <w:rsid w:val="006902CF"/>
    <w:rsid w:val="00692495"/>
    <w:rsid w:val="006928FE"/>
    <w:rsid w:val="00694399"/>
    <w:rsid w:val="006A2112"/>
    <w:rsid w:val="006A2970"/>
    <w:rsid w:val="006A616B"/>
    <w:rsid w:val="006C3686"/>
    <w:rsid w:val="006C44C5"/>
    <w:rsid w:val="006D17E9"/>
    <w:rsid w:val="006D2B8E"/>
    <w:rsid w:val="006D51C5"/>
    <w:rsid w:val="006D773C"/>
    <w:rsid w:val="006E16A5"/>
    <w:rsid w:val="006E22E7"/>
    <w:rsid w:val="006E3CD7"/>
    <w:rsid w:val="006F0A7B"/>
    <w:rsid w:val="006F4A9C"/>
    <w:rsid w:val="006F60D9"/>
    <w:rsid w:val="007017AF"/>
    <w:rsid w:val="00707AB8"/>
    <w:rsid w:val="00711239"/>
    <w:rsid w:val="00712E79"/>
    <w:rsid w:val="00713343"/>
    <w:rsid w:val="007136F9"/>
    <w:rsid w:val="0071410D"/>
    <w:rsid w:val="0071586F"/>
    <w:rsid w:val="007230AD"/>
    <w:rsid w:val="00725C4D"/>
    <w:rsid w:val="00727538"/>
    <w:rsid w:val="00727CC3"/>
    <w:rsid w:val="007307CC"/>
    <w:rsid w:val="00736A4A"/>
    <w:rsid w:val="00741A8A"/>
    <w:rsid w:val="0074269F"/>
    <w:rsid w:val="007430B0"/>
    <w:rsid w:val="00746EB5"/>
    <w:rsid w:val="007470F7"/>
    <w:rsid w:val="0074788B"/>
    <w:rsid w:val="0074790E"/>
    <w:rsid w:val="00751FDF"/>
    <w:rsid w:val="00754220"/>
    <w:rsid w:val="00755276"/>
    <w:rsid w:val="00755D37"/>
    <w:rsid w:val="007569A0"/>
    <w:rsid w:val="0076142B"/>
    <w:rsid w:val="0076550B"/>
    <w:rsid w:val="007662A1"/>
    <w:rsid w:val="0076677D"/>
    <w:rsid w:val="00774570"/>
    <w:rsid w:val="007776E2"/>
    <w:rsid w:val="0077792F"/>
    <w:rsid w:val="00780286"/>
    <w:rsid w:val="007821E1"/>
    <w:rsid w:val="00786694"/>
    <w:rsid w:val="00792E36"/>
    <w:rsid w:val="007935CB"/>
    <w:rsid w:val="00793CAC"/>
    <w:rsid w:val="007A4B73"/>
    <w:rsid w:val="007B43EA"/>
    <w:rsid w:val="007B6728"/>
    <w:rsid w:val="007B7B56"/>
    <w:rsid w:val="007C0D99"/>
    <w:rsid w:val="007C26EE"/>
    <w:rsid w:val="007C3FAA"/>
    <w:rsid w:val="007C502E"/>
    <w:rsid w:val="007D029A"/>
    <w:rsid w:val="007D5E19"/>
    <w:rsid w:val="007D74E3"/>
    <w:rsid w:val="007E27BF"/>
    <w:rsid w:val="007E72FB"/>
    <w:rsid w:val="007F2625"/>
    <w:rsid w:val="007F32AF"/>
    <w:rsid w:val="008003AA"/>
    <w:rsid w:val="0080259E"/>
    <w:rsid w:val="0080344C"/>
    <w:rsid w:val="0080422D"/>
    <w:rsid w:val="00807F96"/>
    <w:rsid w:val="008139D9"/>
    <w:rsid w:val="00814055"/>
    <w:rsid w:val="008140D8"/>
    <w:rsid w:val="00815E9E"/>
    <w:rsid w:val="0082046F"/>
    <w:rsid w:val="00822DE8"/>
    <w:rsid w:val="008244CA"/>
    <w:rsid w:val="00824D39"/>
    <w:rsid w:val="00824F30"/>
    <w:rsid w:val="008253B9"/>
    <w:rsid w:val="00830885"/>
    <w:rsid w:val="00831B36"/>
    <w:rsid w:val="00833F6F"/>
    <w:rsid w:val="00835677"/>
    <w:rsid w:val="0083759B"/>
    <w:rsid w:val="00837712"/>
    <w:rsid w:val="00842CB8"/>
    <w:rsid w:val="00844144"/>
    <w:rsid w:val="00844C99"/>
    <w:rsid w:val="0085106F"/>
    <w:rsid w:val="00854451"/>
    <w:rsid w:val="00857647"/>
    <w:rsid w:val="00867645"/>
    <w:rsid w:val="00886708"/>
    <w:rsid w:val="008915F2"/>
    <w:rsid w:val="008927FB"/>
    <w:rsid w:val="008A05CD"/>
    <w:rsid w:val="008A3537"/>
    <w:rsid w:val="008A3691"/>
    <w:rsid w:val="008A5846"/>
    <w:rsid w:val="008A60F0"/>
    <w:rsid w:val="008B0211"/>
    <w:rsid w:val="008B124D"/>
    <w:rsid w:val="008B142A"/>
    <w:rsid w:val="008B1BC5"/>
    <w:rsid w:val="008C18B0"/>
    <w:rsid w:val="008C6CAF"/>
    <w:rsid w:val="008D1EF7"/>
    <w:rsid w:val="008D3E0D"/>
    <w:rsid w:val="008D5856"/>
    <w:rsid w:val="008D5D2F"/>
    <w:rsid w:val="008D709C"/>
    <w:rsid w:val="008E225F"/>
    <w:rsid w:val="008E2CF3"/>
    <w:rsid w:val="008E5A80"/>
    <w:rsid w:val="008E69E7"/>
    <w:rsid w:val="008F42CD"/>
    <w:rsid w:val="008F4422"/>
    <w:rsid w:val="008F66CE"/>
    <w:rsid w:val="008F7EFD"/>
    <w:rsid w:val="00902554"/>
    <w:rsid w:val="00902E70"/>
    <w:rsid w:val="009103D2"/>
    <w:rsid w:val="0091042A"/>
    <w:rsid w:val="009122DF"/>
    <w:rsid w:val="009150FD"/>
    <w:rsid w:val="009166DC"/>
    <w:rsid w:val="009171E0"/>
    <w:rsid w:val="00920FCA"/>
    <w:rsid w:val="00923ACA"/>
    <w:rsid w:val="009257C6"/>
    <w:rsid w:val="00930339"/>
    <w:rsid w:val="009341A4"/>
    <w:rsid w:val="00936741"/>
    <w:rsid w:val="00941664"/>
    <w:rsid w:val="00942CC6"/>
    <w:rsid w:val="009430F0"/>
    <w:rsid w:val="00946A77"/>
    <w:rsid w:val="00947C79"/>
    <w:rsid w:val="00951248"/>
    <w:rsid w:val="00954398"/>
    <w:rsid w:val="009565DF"/>
    <w:rsid w:val="00956E80"/>
    <w:rsid w:val="0096079D"/>
    <w:rsid w:val="009619C7"/>
    <w:rsid w:val="009627E7"/>
    <w:rsid w:val="00962E69"/>
    <w:rsid w:val="00963014"/>
    <w:rsid w:val="00966561"/>
    <w:rsid w:val="009733A4"/>
    <w:rsid w:val="009801B2"/>
    <w:rsid w:val="0098393A"/>
    <w:rsid w:val="0099347D"/>
    <w:rsid w:val="00996ECA"/>
    <w:rsid w:val="009A4100"/>
    <w:rsid w:val="009A7C4B"/>
    <w:rsid w:val="009B3530"/>
    <w:rsid w:val="009B6518"/>
    <w:rsid w:val="009B671C"/>
    <w:rsid w:val="009D231A"/>
    <w:rsid w:val="009D3658"/>
    <w:rsid w:val="009D5EB7"/>
    <w:rsid w:val="009D7CD9"/>
    <w:rsid w:val="009E17F0"/>
    <w:rsid w:val="009E1F99"/>
    <w:rsid w:val="009E4351"/>
    <w:rsid w:val="009E5209"/>
    <w:rsid w:val="009E5D72"/>
    <w:rsid w:val="009E672C"/>
    <w:rsid w:val="009F08B9"/>
    <w:rsid w:val="009F15C2"/>
    <w:rsid w:val="009F2758"/>
    <w:rsid w:val="009F57A6"/>
    <w:rsid w:val="00A06D4D"/>
    <w:rsid w:val="00A114F6"/>
    <w:rsid w:val="00A141EA"/>
    <w:rsid w:val="00A15508"/>
    <w:rsid w:val="00A15D63"/>
    <w:rsid w:val="00A1796A"/>
    <w:rsid w:val="00A20C27"/>
    <w:rsid w:val="00A225E4"/>
    <w:rsid w:val="00A24095"/>
    <w:rsid w:val="00A24590"/>
    <w:rsid w:val="00A30475"/>
    <w:rsid w:val="00A37B5A"/>
    <w:rsid w:val="00A407E2"/>
    <w:rsid w:val="00A42D72"/>
    <w:rsid w:val="00A43C99"/>
    <w:rsid w:val="00A45925"/>
    <w:rsid w:val="00A45EE7"/>
    <w:rsid w:val="00A5529C"/>
    <w:rsid w:val="00A57066"/>
    <w:rsid w:val="00A640D7"/>
    <w:rsid w:val="00A81E74"/>
    <w:rsid w:val="00A85256"/>
    <w:rsid w:val="00A86C2E"/>
    <w:rsid w:val="00A9081C"/>
    <w:rsid w:val="00A911EB"/>
    <w:rsid w:val="00A91B56"/>
    <w:rsid w:val="00A95653"/>
    <w:rsid w:val="00A95A36"/>
    <w:rsid w:val="00AA27BE"/>
    <w:rsid w:val="00AA2DF2"/>
    <w:rsid w:val="00AA7BB2"/>
    <w:rsid w:val="00AB2F57"/>
    <w:rsid w:val="00AB4D21"/>
    <w:rsid w:val="00AB56A4"/>
    <w:rsid w:val="00AB7042"/>
    <w:rsid w:val="00AB733C"/>
    <w:rsid w:val="00AB7751"/>
    <w:rsid w:val="00AB7824"/>
    <w:rsid w:val="00AC008B"/>
    <w:rsid w:val="00AC368B"/>
    <w:rsid w:val="00AC5118"/>
    <w:rsid w:val="00AC5420"/>
    <w:rsid w:val="00AD2F63"/>
    <w:rsid w:val="00AD4C7C"/>
    <w:rsid w:val="00AE2402"/>
    <w:rsid w:val="00AF0891"/>
    <w:rsid w:val="00AF1B95"/>
    <w:rsid w:val="00AF5F9D"/>
    <w:rsid w:val="00B03840"/>
    <w:rsid w:val="00B0390F"/>
    <w:rsid w:val="00B06003"/>
    <w:rsid w:val="00B070F9"/>
    <w:rsid w:val="00B1089F"/>
    <w:rsid w:val="00B111E3"/>
    <w:rsid w:val="00B123C5"/>
    <w:rsid w:val="00B14875"/>
    <w:rsid w:val="00B21018"/>
    <w:rsid w:val="00B23998"/>
    <w:rsid w:val="00B23FC3"/>
    <w:rsid w:val="00B2793A"/>
    <w:rsid w:val="00B30769"/>
    <w:rsid w:val="00B30C1A"/>
    <w:rsid w:val="00B3299F"/>
    <w:rsid w:val="00B34570"/>
    <w:rsid w:val="00B34F91"/>
    <w:rsid w:val="00B36912"/>
    <w:rsid w:val="00B36C59"/>
    <w:rsid w:val="00B36DC9"/>
    <w:rsid w:val="00B373F1"/>
    <w:rsid w:val="00B41229"/>
    <w:rsid w:val="00B41873"/>
    <w:rsid w:val="00B42E24"/>
    <w:rsid w:val="00B4315F"/>
    <w:rsid w:val="00B47170"/>
    <w:rsid w:val="00B51DE1"/>
    <w:rsid w:val="00B535D5"/>
    <w:rsid w:val="00B54AB9"/>
    <w:rsid w:val="00B54EBA"/>
    <w:rsid w:val="00B57EC3"/>
    <w:rsid w:val="00B60C6C"/>
    <w:rsid w:val="00B61544"/>
    <w:rsid w:val="00B6259F"/>
    <w:rsid w:val="00B70CF9"/>
    <w:rsid w:val="00B72250"/>
    <w:rsid w:val="00B724FE"/>
    <w:rsid w:val="00B761BC"/>
    <w:rsid w:val="00B80AE9"/>
    <w:rsid w:val="00B927F8"/>
    <w:rsid w:val="00B92B61"/>
    <w:rsid w:val="00B930AE"/>
    <w:rsid w:val="00B93CCD"/>
    <w:rsid w:val="00B94331"/>
    <w:rsid w:val="00B961EB"/>
    <w:rsid w:val="00BA185C"/>
    <w:rsid w:val="00BB0550"/>
    <w:rsid w:val="00BB152E"/>
    <w:rsid w:val="00BB3D85"/>
    <w:rsid w:val="00BB6E0E"/>
    <w:rsid w:val="00BC3B3D"/>
    <w:rsid w:val="00BC4201"/>
    <w:rsid w:val="00BC486A"/>
    <w:rsid w:val="00BC5D6A"/>
    <w:rsid w:val="00BD04CF"/>
    <w:rsid w:val="00BD530A"/>
    <w:rsid w:val="00BD7C66"/>
    <w:rsid w:val="00BE3283"/>
    <w:rsid w:val="00BE63E5"/>
    <w:rsid w:val="00BE7B15"/>
    <w:rsid w:val="00BF171B"/>
    <w:rsid w:val="00BF3728"/>
    <w:rsid w:val="00C04526"/>
    <w:rsid w:val="00C102DA"/>
    <w:rsid w:val="00C130B0"/>
    <w:rsid w:val="00C14AD7"/>
    <w:rsid w:val="00C14D7C"/>
    <w:rsid w:val="00C1794B"/>
    <w:rsid w:val="00C17E7B"/>
    <w:rsid w:val="00C2311B"/>
    <w:rsid w:val="00C26045"/>
    <w:rsid w:val="00C3094F"/>
    <w:rsid w:val="00C32E14"/>
    <w:rsid w:val="00C332A8"/>
    <w:rsid w:val="00C40F91"/>
    <w:rsid w:val="00C42B6A"/>
    <w:rsid w:val="00C42C2A"/>
    <w:rsid w:val="00C435AB"/>
    <w:rsid w:val="00C444A1"/>
    <w:rsid w:val="00C4568E"/>
    <w:rsid w:val="00C4639D"/>
    <w:rsid w:val="00C51701"/>
    <w:rsid w:val="00C56607"/>
    <w:rsid w:val="00C570D7"/>
    <w:rsid w:val="00C61DC7"/>
    <w:rsid w:val="00C624E8"/>
    <w:rsid w:val="00C6253A"/>
    <w:rsid w:val="00C6412D"/>
    <w:rsid w:val="00C67A27"/>
    <w:rsid w:val="00C70450"/>
    <w:rsid w:val="00C74933"/>
    <w:rsid w:val="00C76221"/>
    <w:rsid w:val="00C8066F"/>
    <w:rsid w:val="00C806A0"/>
    <w:rsid w:val="00C8575B"/>
    <w:rsid w:val="00C927D0"/>
    <w:rsid w:val="00C93E2E"/>
    <w:rsid w:val="00CA023B"/>
    <w:rsid w:val="00CA5080"/>
    <w:rsid w:val="00CB5F7D"/>
    <w:rsid w:val="00CC06E8"/>
    <w:rsid w:val="00CC25F4"/>
    <w:rsid w:val="00CC433C"/>
    <w:rsid w:val="00CD1B3B"/>
    <w:rsid w:val="00CD2B66"/>
    <w:rsid w:val="00CD645E"/>
    <w:rsid w:val="00CD705B"/>
    <w:rsid w:val="00CE4241"/>
    <w:rsid w:val="00CE70D7"/>
    <w:rsid w:val="00CF2BD3"/>
    <w:rsid w:val="00CF34D3"/>
    <w:rsid w:val="00D011C4"/>
    <w:rsid w:val="00D018C5"/>
    <w:rsid w:val="00D0377D"/>
    <w:rsid w:val="00D05E86"/>
    <w:rsid w:val="00D10384"/>
    <w:rsid w:val="00D12706"/>
    <w:rsid w:val="00D13DD8"/>
    <w:rsid w:val="00D16CAD"/>
    <w:rsid w:val="00D210E4"/>
    <w:rsid w:val="00D2323D"/>
    <w:rsid w:val="00D24CCE"/>
    <w:rsid w:val="00D364B0"/>
    <w:rsid w:val="00D42357"/>
    <w:rsid w:val="00D43DB2"/>
    <w:rsid w:val="00D47B7A"/>
    <w:rsid w:val="00D5281A"/>
    <w:rsid w:val="00D6222D"/>
    <w:rsid w:val="00D6258A"/>
    <w:rsid w:val="00D63CAD"/>
    <w:rsid w:val="00D6774C"/>
    <w:rsid w:val="00D7019E"/>
    <w:rsid w:val="00D71E60"/>
    <w:rsid w:val="00D725B2"/>
    <w:rsid w:val="00D73779"/>
    <w:rsid w:val="00D737A0"/>
    <w:rsid w:val="00D73B7F"/>
    <w:rsid w:val="00D74696"/>
    <w:rsid w:val="00D8642A"/>
    <w:rsid w:val="00D867A9"/>
    <w:rsid w:val="00D907D7"/>
    <w:rsid w:val="00D90DB6"/>
    <w:rsid w:val="00D90E33"/>
    <w:rsid w:val="00D92F98"/>
    <w:rsid w:val="00D94034"/>
    <w:rsid w:val="00D97219"/>
    <w:rsid w:val="00DA231E"/>
    <w:rsid w:val="00DA2AB4"/>
    <w:rsid w:val="00DA5C84"/>
    <w:rsid w:val="00DB1695"/>
    <w:rsid w:val="00DB18CA"/>
    <w:rsid w:val="00DB1B0A"/>
    <w:rsid w:val="00DB5D17"/>
    <w:rsid w:val="00DC2690"/>
    <w:rsid w:val="00DD24E1"/>
    <w:rsid w:val="00DD29EC"/>
    <w:rsid w:val="00DD3925"/>
    <w:rsid w:val="00DD5007"/>
    <w:rsid w:val="00DD535F"/>
    <w:rsid w:val="00DD5BEA"/>
    <w:rsid w:val="00DD71C1"/>
    <w:rsid w:val="00DE0C4F"/>
    <w:rsid w:val="00DE3B8E"/>
    <w:rsid w:val="00DE5C5D"/>
    <w:rsid w:val="00DF6E8E"/>
    <w:rsid w:val="00E02E9B"/>
    <w:rsid w:val="00E03998"/>
    <w:rsid w:val="00E03BBA"/>
    <w:rsid w:val="00E0424C"/>
    <w:rsid w:val="00E05A24"/>
    <w:rsid w:val="00E06DBB"/>
    <w:rsid w:val="00E15B3B"/>
    <w:rsid w:val="00E17DFB"/>
    <w:rsid w:val="00E20180"/>
    <w:rsid w:val="00E210CC"/>
    <w:rsid w:val="00E21785"/>
    <w:rsid w:val="00E21C91"/>
    <w:rsid w:val="00E258B4"/>
    <w:rsid w:val="00E25F5E"/>
    <w:rsid w:val="00E34076"/>
    <w:rsid w:val="00E35849"/>
    <w:rsid w:val="00E40469"/>
    <w:rsid w:val="00E4248A"/>
    <w:rsid w:val="00E42A42"/>
    <w:rsid w:val="00E43E84"/>
    <w:rsid w:val="00E45DA5"/>
    <w:rsid w:val="00E45FD5"/>
    <w:rsid w:val="00E46D07"/>
    <w:rsid w:val="00E46EDF"/>
    <w:rsid w:val="00E50950"/>
    <w:rsid w:val="00E51140"/>
    <w:rsid w:val="00E519C9"/>
    <w:rsid w:val="00E56CCA"/>
    <w:rsid w:val="00E57E91"/>
    <w:rsid w:val="00E624BE"/>
    <w:rsid w:val="00E63ECF"/>
    <w:rsid w:val="00E644A1"/>
    <w:rsid w:val="00E64CEF"/>
    <w:rsid w:val="00E65724"/>
    <w:rsid w:val="00E66F38"/>
    <w:rsid w:val="00E725C8"/>
    <w:rsid w:val="00E75582"/>
    <w:rsid w:val="00E75EAB"/>
    <w:rsid w:val="00E76936"/>
    <w:rsid w:val="00E80A61"/>
    <w:rsid w:val="00E835DF"/>
    <w:rsid w:val="00E87122"/>
    <w:rsid w:val="00E90D9C"/>
    <w:rsid w:val="00E916C6"/>
    <w:rsid w:val="00E94FD9"/>
    <w:rsid w:val="00E960B3"/>
    <w:rsid w:val="00EA1133"/>
    <w:rsid w:val="00EA2D9F"/>
    <w:rsid w:val="00EA2DAD"/>
    <w:rsid w:val="00EB10F2"/>
    <w:rsid w:val="00EC16C3"/>
    <w:rsid w:val="00EC197A"/>
    <w:rsid w:val="00EC3984"/>
    <w:rsid w:val="00EC5F77"/>
    <w:rsid w:val="00EC71AE"/>
    <w:rsid w:val="00ED5DC6"/>
    <w:rsid w:val="00EE2158"/>
    <w:rsid w:val="00EE365B"/>
    <w:rsid w:val="00EE77FF"/>
    <w:rsid w:val="00EF05A9"/>
    <w:rsid w:val="00EF32B1"/>
    <w:rsid w:val="00EF3AC0"/>
    <w:rsid w:val="00EF4306"/>
    <w:rsid w:val="00EF5FF8"/>
    <w:rsid w:val="00EF734E"/>
    <w:rsid w:val="00F048D0"/>
    <w:rsid w:val="00F06B71"/>
    <w:rsid w:val="00F158C4"/>
    <w:rsid w:val="00F15990"/>
    <w:rsid w:val="00F15D4F"/>
    <w:rsid w:val="00F174B2"/>
    <w:rsid w:val="00F21889"/>
    <w:rsid w:val="00F30192"/>
    <w:rsid w:val="00F30E77"/>
    <w:rsid w:val="00F33600"/>
    <w:rsid w:val="00F40403"/>
    <w:rsid w:val="00F479E5"/>
    <w:rsid w:val="00F47B1C"/>
    <w:rsid w:val="00F5432F"/>
    <w:rsid w:val="00F57828"/>
    <w:rsid w:val="00F601E6"/>
    <w:rsid w:val="00F61E2F"/>
    <w:rsid w:val="00F62C63"/>
    <w:rsid w:val="00F666DD"/>
    <w:rsid w:val="00F6755B"/>
    <w:rsid w:val="00F70C7B"/>
    <w:rsid w:val="00F769AB"/>
    <w:rsid w:val="00F7704C"/>
    <w:rsid w:val="00F770C9"/>
    <w:rsid w:val="00F83397"/>
    <w:rsid w:val="00F837A9"/>
    <w:rsid w:val="00F8771A"/>
    <w:rsid w:val="00F969C3"/>
    <w:rsid w:val="00F96C19"/>
    <w:rsid w:val="00FA2633"/>
    <w:rsid w:val="00FA39A5"/>
    <w:rsid w:val="00FA3CA4"/>
    <w:rsid w:val="00FA7ABA"/>
    <w:rsid w:val="00FA7D99"/>
    <w:rsid w:val="00FB01D0"/>
    <w:rsid w:val="00FB0F4D"/>
    <w:rsid w:val="00FB7D92"/>
    <w:rsid w:val="00FC3912"/>
    <w:rsid w:val="00FC4DC0"/>
    <w:rsid w:val="00FC56B9"/>
    <w:rsid w:val="00FC6E43"/>
    <w:rsid w:val="00FC77C0"/>
    <w:rsid w:val="00FC7D07"/>
    <w:rsid w:val="00FD47A7"/>
    <w:rsid w:val="00FD62F9"/>
    <w:rsid w:val="00FD7339"/>
    <w:rsid w:val="00FE2613"/>
    <w:rsid w:val="00FE5B4F"/>
    <w:rsid w:val="00FE67CD"/>
    <w:rsid w:val="00FE7726"/>
    <w:rsid w:val="00FF0B5A"/>
    <w:rsid w:val="00FF287D"/>
    <w:rsid w:val="00FF3689"/>
    <w:rsid w:val="00FF4968"/>
    <w:rsid w:val="00FF4F16"/>
    <w:rsid w:val="00FF5A0D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WW-"/>
    <w:next w:val="a0"/>
    <w:qFormat/>
    <w:rsid w:val="00FE7726"/>
    <w:pPr>
      <w:keepNext/>
      <w:tabs>
        <w:tab w:val="num" w:pos="0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WW-"/>
    <w:next w:val="a0"/>
    <w:qFormat/>
    <w:rsid w:val="00FE7726"/>
    <w:pPr>
      <w:keepNext/>
      <w:tabs>
        <w:tab w:val="num" w:pos="0"/>
        <w:tab w:val="left" w:pos="864"/>
      </w:tabs>
      <w:spacing w:after="0" w:line="100" w:lineRule="atLeast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726"/>
  </w:style>
  <w:style w:type="character" w:customStyle="1" w:styleId="WW-Absatz-Standardschriftart">
    <w:name w:val="WW-Absatz-Standardschriftart"/>
    <w:rsid w:val="00FE7726"/>
  </w:style>
  <w:style w:type="character" w:customStyle="1" w:styleId="3">
    <w:name w:val="Основной шрифт абзаца3"/>
    <w:rsid w:val="00FE7726"/>
  </w:style>
  <w:style w:type="character" w:customStyle="1" w:styleId="WW8Num4z0">
    <w:name w:val="WW8Num4z0"/>
    <w:rsid w:val="00FE7726"/>
    <w:rPr>
      <w:rFonts w:ascii="Wingdings" w:hAnsi="Wingdings" w:cs="Wingdings"/>
    </w:rPr>
  </w:style>
  <w:style w:type="character" w:customStyle="1" w:styleId="WW8Num5z0">
    <w:name w:val="WW8Num5z0"/>
    <w:rsid w:val="00FE7726"/>
    <w:rPr>
      <w:rFonts w:ascii="Symbol" w:hAnsi="Symbol" w:cs="Symbol"/>
    </w:rPr>
  </w:style>
  <w:style w:type="character" w:customStyle="1" w:styleId="WW8Num8z0">
    <w:name w:val="WW8Num8z0"/>
    <w:rsid w:val="00FE7726"/>
    <w:rPr>
      <w:rFonts w:ascii="Symbol" w:hAnsi="Symbol" w:cs="Symbol"/>
    </w:rPr>
  </w:style>
  <w:style w:type="character" w:customStyle="1" w:styleId="WW-Absatz-Standardschriftart1">
    <w:name w:val="WW-Absatz-Standardschriftart1"/>
    <w:rsid w:val="00FE7726"/>
  </w:style>
  <w:style w:type="character" w:customStyle="1" w:styleId="WW8Num6z0">
    <w:name w:val="WW8Num6z0"/>
    <w:rsid w:val="00FE7726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  <w:rsid w:val="00FE7726"/>
  </w:style>
  <w:style w:type="character" w:customStyle="1" w:styleId="WW-Absatz-Standardschriftart111">
    <w:name w:val="WW-Absatz-Standardschriftart111"/>
    <w:rsid w:val="00FE7726"/>
  </w:style>
  <w:style w:type="character" w:customStyle="1" w:styleId="WW-Absatz-Standardschriftart1111">
    <w:name w:val="WW-Absatz-Standardschriftart1111"/>
    <w:rsid w:val="00FE7726"/>
  </w:style>
  <w:style w:type="character" w:customStyle="1" w:styleId="WW-Absatz-Standardschriftart11111">
    <w:name w:val="WW-Absatz-Standardschriftart11111"/>
    <w:rsid w:val="00FE7726"/>
  </w:style>
  <w:style w:type="character" w:customStyle="1" w:styleId="WW-Absatz-Standardschriftart111111">
    <w:name w:val="WW-Absatz-Standardschriftart111111"/>
    <w:rsid w:val="00FE7726"/>
  </w:style>
  <w:style w:type="character" w:customStyle="1" w:styleId="WW-Absatz-Standardschriftart1111111">
    <w:name w:val="WW-Absatz-Standardschriftart1111111"/>
    <w:rsid w:val="00FE7726"/>
  </w:style>
  <w:style w:type="character" w:customStyle="1" w:styleId="WW8Num7z0">
    <w:name w:val="WW8Num7z0"/>
    <w:rsid w:val="00FE7726"/>
    <w:rPr>
      <w:rFonts w:ascii="OpenSymbol" w:hAnsi="OpenSymbol" w:cs="OpenSymbol"/>
    </w:rPr>
  </w:style>
  <w:style w:type="character" w:customStyle="1" w:styleId="WW8Num7z1">
    <w:name w:val="WW8Num7z1"/>
    <w:rsid w:val="00FE7726"/>
    <w:rPr>
      <w:rFonts w:ascii="Courier New" w:hAnsi="Courier New" w:cs="Courier New"/>
      <w:sz w:val="20"/>
    </w:rPr>
  </w:style>
  <w:style w:type="character" w:customStyle="1" w:styleId="WW8Num7z2">
    <w:name w:val="WW8Num7z2"/>
    <w:rsid w:val="00FE7726"/>
    <w:rPr>
      <w:rFonts w:ascii="Wingdings" w:hAnsi="Wingdings" w:cs="Wingdings"/>
      <w:sz w:val="20"/>
    </w:rPr>
  </w:style>
  <w:style w:type="character" w:customStyle="1" w:styleId="WW8Num9z0">
    <w:name w:val="WW8Num9z0"/>
    <w:rsid w:val="00FE7726"/>
    <w:rPr>
      <w:rFonts w:ascii="Symbol" w:hAnsi="Symbol" w:cs="Symbol"/>
    </w:rPr>
  </w:style>
  <w:style w:type="character" w:customStyle="1" w:styleId="WW8Num9z1">
    <w:name w:val="WW8Num9z1"/>
    <w:rsid w:val="00FE7726"/>
    <w:rPr>
      <w:rFonts w:ascii="Courier New" w:hAnsi="Courier New" w:cs="Courier New"/>
    </w:rPr>
  </w:style>
  <w:style w:type="character" w:customStyle="1" w:styleId="WW8Num9z2">
    <w:name w:val="WW8Num9z2"/>
    <w:rsid w:val="00FE7726"/>
    <w:rPr>
      <w:rFonts w:ascii="Wingdings" w:hAnsi="Wingdings" w:cs="Wingdings"/>
    </w:rPr>
  </w:style>
  <w:style w:type="character" w:customStyle="1" w:styleId="WW8NumSt8z0">
    <w:name w:val="WW8NumSt8z0"/>
    <w:rsid w:val="00FE7726"/>
    <w:rPr>
      <w:rFonts w:ascii="Times New Roman" w:hAnsi="Times New Roman" w:cs="Times New Roman"/>
    </w:rPr>
  </w:style>
  <w:style w:type="character" w:customStyle="1" w:styleId="WW8NumSt9z0">
    <w:name w:val="WW8NumSt9z0"/>
    <w:rsid w:val="00FE7726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FE7726"/>
  </w:style>
  <w:style w:type="character" w:customStyle="1" w:styleId="WW8Num6z1">
    <w:name w:val="WW8Num6z1"/>
    <w:rsid w:val="00FE7726"/>
    <w:rPr>
      <w:rFonts w:ascii="Courier New" w:hAnsi="Courier New" w:cs="Courier New"/>
      <w:sz w:val="20"/>
    </w:rPr>
  </w:style>
  <w:style w:type="character" w:customStyle="1" w:styleId="WW8Num6z2">
    <w:name w:val="WW8Num6z2"/>
    <w:rsid w:val="00FE7726"/>
    <w:rPr>
      <w:rFonts w:ascii="Wingdings" w:hAnsi="Wingdings" w:cs="Wingdings"/>
      <w:sz w:val="20"/>
    </w:rPr>
  </w:style>
  <w:style w:type="character" w:customStyle="1" w:styleId="WW-Absatz-Standardschriftart11111111">
    <w:name w:val="WW-Absatz-Standardschriftart11111111"/>
    <w:rsid w:val="00FE7726"/>
  </w:style>
  <w:style w:type="character" w:customStyle="1" w:styleId="WW-Absatz-Standardschriftart111111111">
    <w:name w:val="WW-Absatz-Standardschriftart111111111"/>
    <w:rsid w:val="00FE7726"/>
  </w:style>
  <w:style w:type="character" w:customStyle="1" w:styleId="WW-Absatz-Standardschriftart1111111111">
    <w:name w:val="WW-Absatz-Standardschriftart1111111111"/>
    <w:rsid w:val="00FE7726"/>
  </w:style>
  <w:style w:type="character" w:customStyle="1" w:styleId="WW-Absatz-Standardschriftart11111111111">
    <w:name w:val="WW-Absatz-Standardschriftart11111111111"/>
    <w:rsid w:val="00FE7726"/>
  </w:style>
  <w:style w:type="character" w:customStyle="1" w:styleId="WW-Absatz-Standardschriftart111111111111">
    <w:name w:val="WW-Absatz-Standardschriftart111111111111"/>
    <w:rsid w:val="00FE7726"/>
  </w:style>
  <w:style w:type="character" w:customStyle="1" w:styleId="WW-Absatz-Standardschriftart1111111111111">
    <w:name w:val="WW-Absatz-Standardschriftart1111111111111"/>
    <w:rsid w:val="00FE7726"/>
  </w:style>
  <w:style w:type="character" w:customStyle="1" w:styleId="WW-Absatz-Standardschriftart11111111111111">
    <w:name w:val="WW-Absatz-Standardschriftart11111111111111"/>
    <w:rsid w:val="00FE7726"/>
  </w:style>
  <w:style w:type="character" w:customStyle="1" w:styleId="WW8Num3z0">
    <w:name w:val="WW8Num3z0"/>
    <w:rsid w:val="00FE7726"/>
    <w:rPr>
      <w:rFonts w:ascii="Wingdings" w:hAnsi="Wingdings" w:cs="Wingdings"/>
    </w:rPr>
  </w:style>
  <w:style w:type="character" w:customStyle="1" w:styleId="WW8Num3z1">
    <w:name w:val="WW8Num3z1"/>
    <w:rsid w:val="00FE7726"/>
    <w:rPr>
      <w:rFonts w:ascii="Times New Roman" w:eastAsia="Symbol" w:hAnsi="Times New Roman" w:cs="Times New Roman"/>
    </w:rPr>
  </w:style>
  <w:style w:type="character" w:customStyle="1" w:styleId="WW8Num3z3">
    <w:name w:val="WW8Num3z3"/>
    <w:rsid w:val="00FE7726"/>
    <w:rPr>
      <w:rFonts w:ascii="Symbol" w:hAnsi="Symbol" w:cs="Symbol"/>
    </w:rPr>
  </w:style>
  <w:style w:type="character" w:customStyle="1" w:styleId="WW8Num3z4">
    <w:name w:val="WW8Num3z4"/>
    <w:rsid w:val="00FE7726"/>
    <w:rPr>
      <w:rFonts w:ascii="Courier New" w:hAnsi="Courier New" w:cs="Courier New"/>
    </w:rPr>
  </w:style>
  <w:style w:type="character" w:customStyle="1" w:styleId="WW8Num4z1">
    <w:name w:val="WW8Num4z1"/>
    <w:rsid w:val="00FE7726"/>
    <w:rPr>
      <w:rFonts w:ascii="Courier New" w:hAnsi="Courier New" w:cs="Courier New"/>
    </w:rPr>
  </w:style>
  <w:style w:type="character" w:customStyle="1" w:styleId="WW8Num4z3">
    <w:name w:val="WW8Num4z3"/>
    <w:rsid w:val="00FE7726"/>
    <w:rPr>
      <w:rFonts w:ascii="Symbol" w:hAnsi="Symbol" w:cs="Symbol"/>
    </w:rPr>
  </w:style>
  <w:style w:type="character" w:customStyle="1" w:styleId="10">
    <w:name w:val="Основной шрифт абзаца1"/>
    <w:rsid w:val="00FE7726"/>
  </w:style>
  <w:style w:type="character" w:customStyle="1" w:styleId="11">
    <w:name w:val="Заголовок 1 Знак"/>
    <w:rsid w:val="00FE772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rsid w:val="00FE772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rsid w:val="00FE7726"/>
    <w:rPr>
      <w:rFonts w:eastAsia="SimSun" w:cs="Mangal"/>
      <w:i/>
      <w:iCs/>
      <w:sz w:val="24"/>
      <w:szCs w:val="24"/>
    </w:rPr>
  </w:style>
  <w:style w:type="character" w:customStyle="1" w:styleId="a5">
    <w:name w:val="Маркеры списка"/>
    <w:rsid w:val="00FE7726"/>
    <w:rPr>
      <w:rFonts w:ascii="OpenSymbol" w:eastAsia="OpenSymbol" w:hAnsi="OpenSymbol" w:cs="OpenSymbol"/>
    </w:rPr>
  </w:style>
  <w:style w:type="character" w:customStyle="1" w:styleId="WW8Num18z0">
    <w:name w:val="WW8Num18z0"/>
    <w:rsid w:val="00FE7726"/>
    <w:rPr>
      <w:rFonts w:ascii="Symbol" w:hAnsi="Symbol" w:cs="Symbol"/>
    </w:rPr>
  </w:style>
  <w:style w:type="character" w:customStyle="1" w:styleId="WW8Num18z1">
    <w:name w:val="WW8Num18z1"/>
    <w:rsid w:val="00FE7726"/>
    <w:rPr>
      <w:rFonts w:ascii="Courier New" w:hAnsi="Courier New" w:cs="Courier New"/>
    </w:rPr>
  </w:style>
  <w:style w:type="character" w:customStyle="1" w:styleId="WW8Num18z2">
    <w:name w:val="WW8Num18z2"/>
    <w:rsid w:val="00FE7726"/>
    <w:rPr>
      <w:rFonts w:ascii="Wingdings" w:hAnsi="Wingdings" w:cs="Wingdings"/>
    </w:rPr>
  </w:style>
  <w:style w:type="character" w:customStyle="1" w:styleId="WW8Num27z0">
    <w:name w:val="WW8Num27z0"/>
    <w:rsid w:val="00FE7726"/>
    <w:rPr>
      <w:rFonts w:ascii="Symbol" w:hAnsi="Symbol" w:cs="Symbol"/>
      <w:sz w:val="20"/>
    </w:rPr>
  </w:style>
  <w:style w:type="character" w:customStyle="1" w:styleId="WW8Num27z1">
    <w:name w:val="WW8Num27z1"/>
    <w:rsid w:val="00FE7726"/>
    <w:rPr>
      <w:rFonts w:ascii="Courier New" w:hAnsi="Courier New" w:cs="Courier New"/>
      <w:sz w:val="20"/>
    </w:rPr>
  </w:style>
  <w:style w:type="character" w:customStyle="1" w:styleId="WW8Num27z2">
    <w:name w:val="WW8Num27z2"/>
    <w:rsid w:val="00FE7726"/>
    <w:rPr>
      <w:rFonts w:ascii="Wingdings" w:hAnsi="Wingdings" w:cs="Wingdings"/>
      <w:sz w:val="20"/>
    </w:rPr>
  </w:style>
  <w:style w:type="character" w:customStyle="1" w:styleId="a6">
    <w:name w:val="Символ нумерации"/>
    <w:rsid w:val="00FE7726"/>
  </w:style>
  <w:style w:type="character" w:customStyle="1" w:styleId="a7">
    <w:name w:val="Основной текст с отступом Знак"/>
    <w:rsid w:val="00FE7726"/>
    <w:rPr>
      <w:sz w:val="28"/>
      <w:szCs w:val="24"/>
      <w:lang w:eastAsia="zh-CN"/>
    </w:rPr>
  </w:style>
  <w:style w:type="character" w:customStyle="1" w:styleId="30">
    <w:name w:val="Основной текст с отступом 3 Знак"/>
    <w:rsid w:val="00FE7726"/>
    <w:rPr>
      <w:rFonts w:ascii="Calibri" w:hAnsi="Calibri" w:cs="Calibri"/>
      <w:sz w:val="16"/>
      <w:szCs w:val="16"/>
      <w:lang w:eastAsia="zh-CN"/>
    </w:rPr>
  </w:style>
  <w:style w:type="character" w:customStyle="1" w:styleId="WW8NumSt11z0">
    <w:name w:val="WW8NumSt11z0"/>
    <w:rsid w:val="00FE7726"/>
    <w:rPr>
      <w:rFonts w:ascii="Times New Roman" w:hAnsi="Times New Roman" w:cs="Times New Roman"/>
    </w:rPr>
  </w:style>
  <w:style w:type="character" w:customStyle="1" w:styleId="WW8NumSt3z0">
    <w:name w:val="WW8NumSt3z0"/>
    <w:rsid w:val="00FE7726"/>
    <w:rPr>
      <w:rFonts w:ascii="Times New Roman" w:hAnsi="Times New Roman" w:cs="Times New Roman"/>
    </w:rPr>
  </w:style>
  <w:style w:type="character" w:customStyle="1" w:styleId="WW8Num18z4">
    <w:name w:val="WW8Num18z4"/>
    <w:rsid w:val="00FE7726"/>
    <w:rPr>
      <w:rFonts w:ascii="Courier New" w:hAnsi="Courier New" w:cs="Courier New"/>
    </w:rPr>
  </w:style>
  <w:style w:type="paragraph" w:customStyle="1" w:styleId="12">
    <w:name w:val="Заголовок1"/>
    <w:basedOn w:val="WW-"/>
    <w:next w:val="a0"/>
    <w:rsid w:val="00FE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WW-"/>
    <w:rsid w:val="00FE7726"/>
    <w:pPr>
      <w:spacing w:after="120"/>
    </w:pPr>
  </w:style>
  <w:style w:type="paragraph" w:styleId="a8">
    <w:name w:val="List"/>
    <w:basedOn w:val="a0"/>
    <w:rsid w:val="00FE7726"/>
    <w:rPr>
      <w:rFonts w:cs="Mangal"/>
    </w:rPr>
  </w:style>
  <w:style w:type="paragraph" w:styleId="a9">
    <w:name w:val="caption"/>
    <w:basedOn w:val="a"/>
    <w:qFormat/>
    <w:rsid w:val="00FE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E7726"/>
    <w:pPr>
      <w:suppressLineNumbers/>
    </w:pPr>
    <w:rPr>
      <w:rFonts w:cs="Mangal"/>
    </w:rPr>
  </w:style>
  <w:style w:type="paragraph" w:customStyle="1" w:styleId="WW-">
    <w:name w:val="WW-Базовый"/>
    <w:uiPriority w:val="99"/>
    <w:rsid w:val="00FE772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20">
    <w:name w:val="Название объекта2"/>
    <w:basedOn w:val="a"/>
    <w:rsid w:val="00FE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E7726"/>
    <w:pPr>
      <w:suppressLineNumbers/>
    </w:pPr>
    <w:rPr>
      <w:rFonts w:cs="Mangal"/>
    </w:rPr>
  </w:style>
  <w:style w:type="paragraph" w:customStyle="1" w:styleId="13">
    <w:name w:val="Название объекта1"/>
    <w:basedOn w:val="WW-"/>
    <w:rsid w:val="00FE77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FE7726"/>
    <w:pPr>
      <w:suppressLineNumbers/>
    </w:pPr>
    <w:rPr>
      <w:rFonts w:cs="Mangal"/>
    </w:rPr>
  </w:style>
  <w:style w:type="paragraph" w:styleId="aa">
    <w:name w:val="index heading"/>
    <w:basedOn w:val="WW-"/>
    <w:rsid w:val="00FE7726"/>
    <w:pPr>
      <w:suppressLineNumbers/>
    </w:pPr>
    <w:rPr>
      <w:rFonts w:cs="Mangal"/>
    </w:rPr>
  </w:style>
  <w:style w:type="paragraph" w:styleId="ab">
    <w:name w:val="List Paragraph"/>
    <w:basedOn w:val="WW-"/>
    <w:uiPriority w:val="34"/>
    <w:qFormat/>
    <w:rsid w:val="00FE7726"/>
    <w:pPr>
      <w:ind w:left="720"/>
    </w:pPr>
  </w:style>
  <w:style w:type="paragraph" w:styleId="ac">
    <w:name w:val="Normal (Web)"/>
    <w:basedOn w:val="WW-"/>
    <w:uiPriority w:val="99"/>
    <w:rsid w:val="00FE772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FE7726"/>
    <w:pPr>
      <w:suppressLineNumbers/>
    </w:pPr>
  </w:style>
  <w:style w:type="paragraph" w:customStyle="1" w:styleId="ae">
    <w:name w:val="Заголовок таблицы"/>
    <w:basedOn w:val="ad"/>
    <w:rsid w:val="00FE7726"/>
    <w:pPr>
      <w:jc w:val="center"/>
    </w:pPr>
    <w:rPr>
      <w:b/>
      <w:bCs/>
    </w:rPr>
  </w:style>
  <w:style w:type="paragraph" w:styleId="af">
    <w:name w:val="header"/>
    <w:basedOn w:val="a"/>
    <w:rsid w:val="00FE7726"/>
    <w:pPr>
      <w:suppressLineNumbers/>
      <w:tabs>
        <w:tab w:val="center" w:pos="7285"/>
        <w:tab w:val="right" w:pos="14570"/>
      </w:tabs>
    </w:pPr>
  </w:style>
  <w:style w:type="paragraph" w:styleId="af0">
    <w:name w:val="footer"/>
    <w:basedOn w:val="a"/>
    <w:rsid w:val="00FE7726"/>
    <w:pPr>
      <w:suppressLineNumbers/>
      <w:tabs>
        <w:tab w:val="center" w:pos="7285"/>
        <w:tab w:val="right" w:pos="14570"/>
      </w:tabs>
    </w:pPr>
  </w:style>
  <w:style w:type="paragraph" w:styleId="af1">
    <w:name w:val="Body Text Indent"/>
    <w:basedOn w:val="a"/>
    <w:rsid w:val="00FE7726"/>
    <w:pPr>
      <w:tabs>
        <w:tab w:val="left" w:pos="3740"/>
      </w:tabs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rsid w:val="00FE7726"/>
    <w:pPr>
      <w:spacing w:after="120"/>
      <w:ind w:left="283"/>
    </w:pPr>
    <w:rPr>
      <w:sz w:val="16"/>
      <w:szCs w:val="16"/>
    </w:rPr>
  </w:style>
  <w:style w:type="paragraph" w:customStyle="1" w:styleId="15">
    <w:name w:val="Обычный1"/>
    <w:basedOn w:val="a"/>
    <w:rsid w:val="00FE7726"/>
    <w:pPr>
      <w:autoSpaceDE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No Spacing"/>
    <w:qFormat/>
    <w:rsid w:val="00FE77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3001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001AD"/>
    <w:rPr>
      <w:rFonts w:ascii="Tahoma" w:hAnsi="Tahoma" w:cs="Tahoma"/>
      <w:sz w:val="16"/>
      <w:szCs w:val="16"/>
      <w:lang w:eastAsia="zh-CN"/>
    </w:rPr>
  </w:style>
  <w:style w:type="table" w:styleId="af5">
    <w:name w:val="Table Grid"/>
    <w:basedOn w:val="a2"/>
    <w:uiPriority w:val="59"/>
    <w:rsid w:val="0009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a"/>
    <w:rsid w:val="008003A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7">
    <w:name w:val="page number"/>
    <w:basedOn w:val="a1"/>
    <w:rsid w:val="006E22E7"/>
  </w:style>
  <w:style w:type="character" w:styleId="af8">
    <w:name w:val="Strong"/>
    <w:basedOn w:val="a1"/>
    <w:qFormat/>
    <w:rsid w:val="007935CB"/>
    <w:rPr>
      <w:b/>
      <w:bCs/>
    </w:rPr>
  </w:style>
  <w:style w:type="paragraph" w:customStyle="1" w:styleId="Default">
    <w:name w:val="Default"/>
    <w:rsid w:val="00736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9964-D547-4179-8CD4-BD3C0A5F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7948</Words>
  <Characters>45308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53150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атто</dc:creator>
  <cp:lastModifiedBy>саня</cp:lastModifiedBy>
  <cp:revision>16</cp:revision>
  <cp:lastPrinted>2019-09-17T05:31:00Z</cp:lastPrinted>
  <dcterms:created xsi:type="dcterms:W3CDTF">2019-08-04T08:51:00Z</dcterms:created>
  <dcterms:modified xsi:type="dcterms:W3CDTF">2019-10-15T13:27:00Z</dcterms:modified>
</cp:coreProperties>
</file>